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44EA2" w14:textId="77777777" w:rsidR="009E2773" w:rsidRDefault="009E2773" w:rsidP="00F46B5F">
      <w:pPr>
        <w:ind w:left="5103" w:right="202"/>
        <w:jc w:val="right"/>
        <w:rPr>
          <w:rStyle w:val="Style2"/>
        </w:rPr>
      </w:pPr>
    </w:p>
    <w:p w14:paraId="0109781E" w14:textId="77777777" w:rsidR="00D46B08" w:rsidRDefault="00D46B08" w:rsidP="00F46B5F">
      <w:pPr>
        <w:ind w:left="5103" w:right="202"/>
        <w:jc w:val="right"/>
        <w:rPr>
          <w:rStyle w:val="Style2"/>
        </w:rPr>
      </w:pPr>
    </w:p>
    <w:p w14:paraId="6351D383" w14:textId="77777777" w:rsidR="00D46B08" w:rsidRDefault="00D46B08" w:rsidP="00F46B5F">
      <w:pPr>
        <w:ind w:left="5103" w:right="202"/>
        <w:jc w:val="right"/>
        <w:rPr>
          <w:rStyle w:val="Style2"/>
        </w:rPr>
      </w:pPr>
    </w:p>
    <w:p w14:paraId="552C46C5" w14:textId="77777777" w:rsidR="00A13BFF" w:rsidRDefault="00A13BFF" w:rsidP="00A13BFF">
      <w:pPr>
        <w:pStyle w:val="Memoheading"/>
        <w:jc w:val="right"/>
        <w:rPr>
          <w:rFonts w:ascii="Myriad Pro" w:hAnsi="Myriad Pro"/>
          <w:noProof w:val="0"/>
          <w:sz w:val="22"/>
          <w:szCs w:val="22"/>
        </w:rPr>
      </w:pPr>
      <w:r w:rsidRPr="0057397D">
        <w:rPr>
          <w:rFonts w:ascii="Myriad Pro" w:hAnsi="Myriad Pro" w:cs="Arial"/>
          <w:noProof w:val="0"/>
          <w:sz w:val="22"/>
          <w:szCs w:val="22"/>
        </w:rPr>
        <w:t xml:space="preserve">Belgrade, </w:t>
      </w:r>
      <w:r>
        <w:rPr>
          <w:rFonts w:ascii="Myriad Pro" w:hAnsi="Myriad Pro" w:cs="Arial"/>
          <w:noProof w:val="0"/>
          <w:sz w:val="22"/>
          <w:szCs w:val="22"/>
        </w:rPr>
        <w:t>19 May</w:t>
      </w:r>
      <w:r w:rsidRPr="0057397D">
        <w:rPr>
          <w:rFonts w:ascii="Myriad Pro" w:hAnsi="Myriad Pro"/>
          <w:noProof w:val="0"/>
          <w:sz w:val="22"/>
          <w:szCs w:val="22"/>
        </w:rPr>
        <w:t xml:space="preserve"> </w:t>
      </w:r>
      <w:r>
        <w:rPr>
          <w:rFonts w:ascii="Myriad Pro" w:hAnsi="Myriad Pro"/>
          <w:noProof w:val="0"/>
          <w:sz w:val="22"/>
          <w:szCs w:val="22"/>
        </w:rPr>
        <w:t>2017</w:t>
      </w:r>
    </w:p>
    <w:p w14:paraId="1EA3D460" w14:textId="77777777" w:rsidR="00A13BFF" w:rsidRPr="0057397D" w:rsidRDefault="00A13BFF" w:rsidP="00A13BFF">
      <w:pPr>
        <w:pStyle w:val="Memoheading"/>
        <w:jc w:val="right"/>
        <w:rPr>
          <w:rFonts w:ascii="Myriad Pro" w:hAnsi="Myriad Pro" w:cs="Arial"/>
          <w:noProof w:val="0"/>
          <w:sz w:val="22"/>
          <w:szCs w:val="22"/>
        </w:rPr>
      </w:pPr>
    </w:p>
    <w:p w14:paraId="0E17346E" w14:textId="77777777" w:rsidR="00A13BFF" w:rsidRPr="0057397D" w:rsidRDefault="00A13BFF" w:rsidP="00A13BFF">
      <w:pPr>
        <w:pStyle w:val="Memoheading"/>
        <w:jc w:val="center"/>
        <w:rPr>
          <w:rFonts w:ascii="Myriad Pro" w:hAnsi="Myriad Pro" w:cs="Arial"/>
          <w:b/>
          <w:bCs/>
          <w:noProof w:val="0"/>
          <w:u w:val="single"/>
        </w:rPr>
      </w:pPr>
    </w:p>
    <w:p w14:paraId="2B43135D" w14:textId="77777777" w:rsidR="00A13BFF" w:rsidRPr="0057397D" w:rsidRDefault="00A13BFF" w:rsidP="00A13BFF">
      <w:pPr>
        <w:pStyle w:val="Text"/>
        <w:overflowPunct/>
        <w:autoSpaceDE/>
        <w:adjustRightInd/>
        <w:spacing w:line="240" w:lineRule="auto"/>
        <w:jc w:val="center"/>
        <w:rPr>
          <w:rFonts w:ascii="Myriad Pro" w:hAnsi="Myriad Pro"/>
          <w:b/>
          <w:sz w:val="24"/>
          <w:szCs w:val="22"/>
        </w:rPr>
      </w:pPr>
      <w:r w:rsidRPr="0057397D">
        <w:rPr>
          <w:rFonts w:ascii="Myriad Pro" w:hAnsi="Myriad Pro"/>
          <w:b/>
          <w:sz w:val="24"/>
          <w:szCs w:val="22"/>
        </w:rPr>
        <w:t>Minutes from the</w:t>
      </w:r>
      <w:r>
        <w:rPr>
          <w:rFonts w:ascii="Myriad Pro" w:hAnsi="Myriad Pro"/>
          <w:b/>
          <w:sz w:val="24"/>
          <w:szCs w:val="22"/>
        </w:rPr>
        <w:t xml:space="preserve"> </w:t>
      </w:r>
      <w:r w:rsidRPr="00A13BFF">
        <w:rPr>
          <w:rFonts w:ascii="Myriad Pro" w:hAnsi="Myriad Pro"/>
          <w:b/>
          <w:sz w:val="24"/>
          <w:szCs w:val="22"/>
        </w:rPr>
        <w:t>First Round-Table Discussion of the regional project “SEE URBAN – South East Europe Urban Resilience Building Action Network”</w:t>
      </w:r>
      <w:r>
        <w:rPr>
          <w:rFonts w:ascii="Myriad Pro" w:hAnsi="Myriad Pro"/>
          <w:b/>
          <w:sz w:val="24"/>
          <w:szCs w:val="22"/>
        </w:rPr>
        <w:t xml:space="preserve"> in Belgrade, 16.05.2017.</w:t>
      </w:r>
    </w:p>
    <w:p w14:paraId="474AA17D" w14:textId="77777777" w:rsidR="00A13BFF" w:rsidRPr="0057397D" w:rsidRDefault="00A13BFF" w:rsidP="00A13BFF">
      <w:pPr>
        <w:pStyle w:val="Memoheading"/>
        <w:rPr>
          <w:rFonts w:ascii="Myriad Pro" w:hAnsi="Myriad Pro"/>
          <w:b/>
          <w:bCs/>
          <w:noProof w:val="0"/>
          <w:u w:val="single"/>
        </w:rPr>
      </w:pPr>
    </w:p>
    <w:p w14:paraId="152215EC" w14:textId="77777777" w:rsidR="00A13BFF" w:rsidRPr="0065103F" w:rsidRDefault="00A13BFF" w:rsidP="00A13BFF">
      <w:pPr>
        <w:pStyle w:val="Memoheading"/>
        <w:rPr>
          <w:rFonts w:ascii="Myriad Pro" w:hAnsi="Myriad Pro"/>
          <w:b/>
          <w:bCs/>
          <w:noProof w:val="0"/>
          <w:u w:val="single"/>
        </w:rPr>
      </w:pPr>
      <w:r w:rsidRPr="00A13BFF">
        <w:rPr>
          <w:rFonts w:ascii="Myriad Pro" w:hAnsi="Myriad Pro"/>
          <w:b/>
          <w:bCs/>
          <w:noProof w:val="0"/>
          <w:u w:val="single"/>
        </w:rPr>
        <w:t xml:space="preserve">Key-note Speakers: </w:t>
      </w:r>
    </w:p>
    <w:p w14:paraId="57AFCC95" w14:textId="77777777" w:rsidR="00A13BFF" w:rsidRPr="00161AFF" w:rsidRDefault="00A13BFF" w:rsidP="00A13BFF">
      <w:pPr>
        <w:rPr>
          <w:rFonts w:ascii="Myriad Pro" w:hAnsi="Myriad Pro"/>
          <w:sz w:val="20"/>
          <w:szCs w:val="20"/>
          <w:lang w:val="sr-Latn-RS"/>
        </w:rPr>
      </w:pPr>
      <w:r w:rsidRPr="00161AFF">
        <w:rPr>
          <w:rFonts w:ascii="Myriad Pro" w:hAnsi="Myriad Pro"/>
          <w:b/>
          <w:sz w:val="20"/>
          <w:szCs w:val="20"/>
        </w:rPr>
        <w:t xml:space="preserve">Mr. </w:t>
      </w:r>
      <w:proofErr w:type="spellStart"/>
      <w:r w:rsidRPr="00161AFF">
        <w:rPr>
          <w:rFonts w:ascii="Myriad Pro" w:hAnsi="Myriad Pro"/>
          <w:b/>
          <w:sz w:val="20"/>
          <w:szCs w:val="20"/>
        </w:rPr>
        <w:t>Žarko</w:t>
      </w:r>
      <w:proofErr w:type="spellEnd"/>
      <w:r w:rsidRPr="00161AFF">
        <w:rPr>
          <w:rFonts w:ascii="Myriad Pro" w:hAnsi="Myriad Pro"/>
          <w:b/>
          <w:sz w:val="20"/>
          <w:szCs w:val="20"/>
        </w:rPr>
        <w:t xml:space="preserve"> </w:t>
      </w:r>
      <w:proofErr w:type="spellStart"/>
      <w:r w:rsidRPr="00161AFF">
        <w:rPr>
          <w:rFonts w:ascii="Myriad Pro" w:hAnsi="Myriad Pro"/>
          <w:b/>
          <w:sz w:val="20"/>
          <w:szCs w:val="20"/>
        </w:rPr>
        <w:t>Petrovi</w:t>
      </w:r>
      <w:proofErr w:type="spellEnd"/>
      <w:r w:rsidRPr="00161AFF">
        <w:rPr>
          <w:rFonts w:ascii="Myriad Pro" w:hAnsi="Myriad Pro"/>
          <w:b/>
          <w:sz w:val="20"/>
          <w:szCs w:val="20"/>
          <w:lang w:val="sr-Latn-RS"/>
        </w:rPr>
        <w:t>ć</w:t>
      </w:r>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Programme</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Analyst</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for</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Resilient</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Development</w:t>
      </w:r>
      <w:proofErr w:type="spellEnd"/>
      <w:r w:rsidRPr="00161AFF">
        <w:rPr>
          <w:rFonts w:ascii="Myriad Pro" w:hAnsi="Myriad Pro"/>
          <w:sz w:val="20"/>
          <w:szCs w:val="20"/>
          <w:lang w:val="sr-Latn-RS"/>
        </w:rPr>
        <w:t>, UNDP Serbia</w:t>
      </w:r>
    </w:p>
    <w:p w14:paraId="0E4865C5" w14:textId="77777777" w:rsidR="00A13BFF" w:rsidRPr="00161AFF" w:rsidRDefault="00A13BFF" w:rsidP="00A13BFF">
      <w:pPr>
        <w:rPr>
          <w:rFonts w:ascii="Myriad Pro" w:hAnsi="Myriad Pro"/>
          <w:sz w:val="20"/>
          <w:szCs w:val="20"/>
          <w:lang w:val="sr-Latn-RS"/>
        </w:rPr>
      </w:pPr>
      <w:r w:rsidRPr="00161AFF">
        <w:rPr>
          <w:rFonts w:ascii="Myriad Pro" w:hAnsi="Myriad Pro"/>
          <w:b/>
          <w:sz w:val="20"/>
          <w:szCs w:val="20"/>
          <w:lang w:val="sr-Latn-RS"/>
        </w:rPr>
        <w:t>Mr. Karl Karl-</w:t>
      </w:r>
      <w:proofErr w:type="spellStart"/>
      <w:r w:rsidRPr="00161AFF">
        <w:rPr>
          <w:rFonts w:ascii="Myriad Pro" w:hAnsi="Myriad Pro"/>
          <w:b/>
          <w:sz w:val="20"/>
          <w:szCs w:val="20"/>
          <w:lang w:val="sr-Latn-RS"/>
        </w:rPr>
        <w:t>Heinz</w:t>
      </w:r>
      <w:proofErr w:type="spellEnd"/>
      <w:r w:rsidRPr="00161AFF">
        <w:rPr>
          <w:rFonts w:ascii="Myriad Pro" w:hAnsi="Myriad Pro"/>
          <w:b/>
          <w:sz w:val="20"/>
          <w:szCs w:val="20"/>
          <w:lang w:val="sr-Latn-RS"/>
        </w:rPr>
        <w:t xml:space="preserve"> </w:t>
      </w:r>
      <w:proofErr w:type="spellStart"/>
      <w:r w:rsidRPr="00161AFF">
        <w:rPr>
          <w:rFonts w:ascii="Myriad Pro" w:hAnsi="Myriad Pro"/>
          <w:b/>
          <w:sz w:val="20"/>
          <w:szCs w:val="20"/>
          <w:lang w:val="sr-Latn-RS"/>
        </w:rPr>
        <w:t>Vogel</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Attaché</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Programme</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Manager</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for</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Disaster</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and</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Prevention</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Management</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Agricultural</w:t>
      </w:r>
      <w:proofErr w:type="spellEnd"/>
      <w:r w:rsidRPr="00161AFF">
        <w:rPr>
          <w:rFonts w:ascii="Myriad Pro" w:hAnsi="Myriad Pro"/>
          <w:sz w:val="20"/>
          <w:szCs w:val="20"/>
          <w:lang w:val="sr-Latn-RS"/>
        </w:rPr>
        <w:t xml:space="preserve"> &amp; </w:t>
      </w:r>
      <w:proofErr w:type="spellStart"/>
      <w:r w:rsidRPr="00161AFF">
        <w:rPr>
          <w:rFonts w:ascii="Myriad Pro" w:hAnsi="Myriad Pro"/>
          <w:sz w:val="20"/>
          <w:szCs w:val="20"/>
          <w:lang w:val="sr-Latn-RS"/>
        </w:rPr>
        <w:t>Environmental</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Management</w:t>
      </w:r>
      <w:proofErr w:type="spellEnd"/>
      <w:r w:rsidRPr="00161AFF">
        <w:rPr>
          <w:rFonts w:ascii="Myriad Pro" w:hAnsi="Myriad Pro"/>
          <w:sz w:val="20"/>
          <w:szCs w:val="20"/>
          <w:lang w:val="sr-Latn-RS"/>
        </w:rPr>
        <w:t>, DEU Serbia</w:t>
      </w:r>
    </w:p>
    <w:p w14:paraId="0A74F0CA" w14:textId="77777777" w:rsidR="00A13BFF" w:rsidRPr="00161AFF" w:rsidRDefault="00A13BFF" w:rsidP="00A13BFF">
      <w:pPr>
        <w:rPr>
          <w:rFonts w:ascii="Myriad Pro" w:hAnsi="Myriad Pro"/>
          <w:sz w:val="20"/>
          <w:szCs w:val="20"/>
          <w:lang w:val="sr-Latn-RS"/>
        </w:rPr>
      </w:pPr>
      <w:r w:rsidRPr="00161AFF">
        <w:rPr>
          <w:rFonts w:ascii="Myriad Pro" w:hAnsi="Myriad Pro"/>
          <w:b/>
          <w:sz w:val="20"/>
          <w:szCs w:val="20"/>
          <w:lang w:val="sr-Latn-RS"/>
        </w:rPr>
        <w:t>dr Ivan Bošnjak</w:t>
      </w:r>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State</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Secretary</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Ministry</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of</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Public</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Administration</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and</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Local</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Self-Government</w:t>
      </w:r>
      <w:proofErr w:type="spellEnd"/>
    </w:p>
    <w:p w14:paraId="43462E07" w14:textId="77777777" w:rsidR="00A13BFF" w:rsidRPr="00161AFF" w:rsidRDefault="00A13BFF" w:rsidP="00A13BFF">
      <w:pPr>
        <w:rPr>
          <w:rFonts w:ascii="Myriad Pro" w:hAnsi="Myriad Pro"/>
          <w:sz w:val="20"/>
          <w:szCs w:val="20"/>
          <w:lang w:val="sr-Latn-RS"/>
        </w:rPr>
      </w:pPr>
      <w:proofErr w:type="spellStart"/>
      <w:r w:rsidRPr="00161AFF">
        <w:rPr>
          <w:rFonts w:ascii="Myriad Pro" w:hAnsi="Myriad Pro"/>
          <w:b/>
          <w:sz w:val="20"/>
          <w:szCs w:val="20"/>
          <w:lang w:val="sr-Latn-RS"/>
        </w:rPr>
        <w:t>Ms</w:t>
      </w:r>
      <w:proofErr w:type="spellEnd"/>
      <w:r w:rsidRPr="00161AFF">
        <w:rPr>
          <w:rFonts w:ascii="Myriad Pro" w:hAnsi="Myriad Pro"/>
          <w:b/>
          <w:sz w:val="20"/>
          <w:szCs w:val="20"/>
          <w:lang w:val="sr-Latn-RS"/>
        </w:rPr>
        <w:t>. Sandra Nedeljković</w:t>
      </w:r>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Deputy</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Director</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Public</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Investment</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Management</w:t>
      </w:r>
      <w:proofErr w:type="spellEnd"/>
      <w:r w:rsidRPr="00161AFF">
        <w:rPr>
          <w:rFonts w:ascii="Myriad Pro" w:hAnsi="Myriad Pro"/>
          <w:sz w:val="20"/>
          <w:szCs w:val="20"/>
          <w:lang w:val="sr-Latn-RS"/>
        </w:rPr>
        <w:t xml:space="preserve"> Office </w:t>
      </w:r>
    </w:p>
    <w:p w14:paraId="7660A8AB" w14:textId="77777777" w:rsidR="00A13BFF" w:rsidRPr="00161AFF" w:rsidRDefault="00A13BFF" w:rsidP="00A13BFF">
      <w:pPr>
        <w:rPr>
          <w:rFonts w:ascii="Myriad Pro" w:hAnsi="Myriad Pro"/>
          <w:sz w:val="20"/>
          <w:szCs w:val="20"/>
          <w:lang w:val="sr-Latn-RS"/>
        </w:rPr>
      </w:pPr>
      <w:r w:rsidRPr="00161AFF">
        <w:rPr>
          <w:rFonts w:ascii="Myriad Pro" w:hAnsi="Myriad Pro"/>
          <w:b/>
          <w:sz w:val="20"/>
          <w:szCs w:val="20"/>
          <w:lang w:val="sr-Latn-RS"/>
        </w:rPr>
        <w:t>Mr. Krunoslav Katić</w:t>
      </w:r>
      <w:r w:rsidRPr="00161AFF">
        <w:rPr>
          <w:rFonts w:ascii="Myriad Pro" w:hAnsi="Myriad Pro"/>
          <w:sz w:val="20"/>
          <w:szCs w:val="20"/>
          <w:lang w:val="sr-Latn-RS"/>
        </w:rPr>
        <w:t xml:space="preserve">, UNDP </w:t>
      </w:r>
      <w:proofErr w:type="spellStart"/>
      <w:r w:rsidRPr="00161AFF">
        <w:rPr>
          <w:rFonts w:ascii="Myriad Pro" w:hAnsi="Myriad Pro"/>
          <w:sz w:val="20"/>
          <w:szCs w:val="20"/>
          <w:lang w:val="sr-Latn-RS"/>
        </w:rPr>
        <w:t>techical</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advisor</w:t>
      </w:r>
      <w:proofErr w:type="spellEnd"/>
    </w:p>
    <w:p w14:paraId="75339810" w14:textId="77777777" w:rsidR="00A13BFF" w:rsidRPr="00161AFF" w:rsidRDefault="00A13BFF" w:rsidP="00A13BFF">
      <w:pPr>
        <w:tabs>
          <w:tab w:val="left" w:pos="567"/>
          <w:tab w:val="left" w:pos="9214"/>
        </w:tabs>
        <w:rPr>
          <w:rFonts w:ascii="Myriad Pro" w:hAnsi="Myriad Pro"/>
          <w:sz w:val="20"/>
          <w:szCs w:val="20"/>
          <w:lang w:val="sr-Latn-RS"/>
        </w:rPr>
      </w:pPr>
      <w:r w:rsidRPr="00161AFF">
        <w:rPr>
          <w:rFonts w:ascii="Myriad Pro" w:hAnsi="Myriad Pro"/>
          <w:b/>
          <w:sz w:val="20"/>
          <w:szCs w:val="20"/>
        </w:rPr>
        <w:t xml:space="preserve">Ms. </w:t>
      </w:r>
      <w:r w:rsidRPr="00161AFF">
        <w:rPr>
          <w:rFonts w:ascii="Myriad Pro" w:hAnsi="Myriad Pro"/>
          <w:b/>
          <w:sz w:val="20"/>
          <w:szCs w:val="20"/>
          <w:lang w:val="sr-Latn-RS"/>
        </w:rPr>
        <w:t xml:space="preserve">Ružica </w:t>
      </w:r>
      <w:proofErr w:type="spellStart"/>
      <w:r w:rsidRPr="00161AFF">
        <w:rPr>
          <w:rFonts w:ascii="Myriad Pro" w:hAnsi="Myriad Pro"/>
          <w:b/>
          <w:sz w:val="20"/>
          <w:szCs w:val="20"/>
          <w:lang w:val="sr-Latn-RS"/>
        </w:rPr>
        <w:t>Sliškovic-Bartoloti</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President</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of</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the</w:t>
      </w:r>
      <w:proofErr w:type="spellEnd"/>
      <w:r w:rsidRPr="00161AFF">
        <w:rPr>
          <w:rFonts w:ascii="Myriad Pro" w:hAnsi="Myriad Pro"/>
          <w:sz w:val="20"/>
          <w:szCs w:val="20"/>
          <w:lang w:val="sr-Latn-RS"/>
        </w:rPr>
        <w:t xml:space="preserve"> </w:t>
      </w:r>
      <w:r w:rsidRPr="00161AFF">
        <w:rPr>
          <w:rFonts w:ascii="Myriad Pro" w:hAnsi="Myriad Pro"/>
          <w:sz w:val="20"/>
          <w:szCs w:val="20"/>
        </w:rPr>
        <w:t>Croatian Counties / Cities DRR Platform (CCCP)</w:t>
      </w:r>
      <w:r w:rsidRPr="00161AFF">
        <w:rPr>
          <w:rFonts w:ascii="Myriad Pro" w:hAnsi="Myriad Pro"/>
          <w:sz w:val="20"/>
          <w:szCs w:val="20"/>
          <w:lang w:val="sr-Latn-RS"/>
        </w:rPr>
        <w:t xml:space="preserve"> </w:t>
      </w:r>
    </w:p>
    <w:p w14:paraId="575D8609" w14:textId="77777777" w:rsidR="00F46B5F" w:rsidRPr="00161AFF" w:rsidRDefault="00A13BFF" w:rsidP="00A13BFF">
      <w:pPr>
        <w:tabs>
          <w:tab w:val="left" w:pos="567"/>
          <w:tab w:val="left" w:pos="9214"/>
        </w:tabs>
        <w:rPr>
          <w:rFonts w:ascii="Myriad Pro" w:hAnsi="Myriad Pro"/>
          <w:b/>
          <w:sz w:val="20"/>
          <w:szCs w:val="20"/>
        </w:rPr>
      </w:pPr>
      <w:proofErr w:type="spellStart"/>
      <w:r w:rsidRPr="00161AFF">
        <w:rPr>
          <w:rFonts w:ascii="Myriad Pro" w:hAnsi="Myriad Pro"/>
          <w:b/>
          <w:sz w:val="20"/>
          <w:szCs w:val="20"/>
          <w:lang w:val="sr-Latn-RS"/>
        </w:rPr>
        <w:t>Mr.Tomislav</w:t>
      </w:r>
      <w:proofErr w:type="spellEnd"/>
      <w:r w:rsidRPr="00161AFF">
        <w:rPr>
          <w:rFonts w:ascii="Myriad Pro" w:hAnsi="Myriad Pro"/>
          <w:b/>
          <w:sz w:val="20"/>
          <w:szCs w:val="20"/>
          <w:lang w:val="sr-Latn-RS"/>
        </w:rPr>
        <w:t xml:space="preserve"> Jarmić</w:t>
      </w:r>
      <w:r w:rsidRPr="00161AFF">
        <w:rPr>
          <w:rFonts w:ascii="Myriad Pro" w:hAnsi="Myriad Pro"/>
          <w:sz w:val="20"/>
          <w:szCs w:val="20"/>
          <w:lang w:val="sr-Latn-RS"/>
        </w:rPr>
        <w:t xml:space="preserve">, </w:t>
      </w:r>
      <w:proofErr w:type="spellStart"/>
      <w:r w:rsidR="00FB7CA3">
        <w:rPr>
          <w:rFonts w:ascii="Myriad Pro" w:hAnsi="Myriad Pro"/>
          <w:sz w:val="20"/>
          <w:szCs w:val="20"/>
          <w:lang w:val="sr-Latn-RS"/>
        </w:rPr>
        <w:t>adviso</w:t>
      </w:r>
      <w:r w:rsidRPr="00161AFF">
        <w:rPr>
          <w:rFonts w:ascii="Myriad Pro" w:hAnsi="Myriad Pro"/>
          <w:sz w:val="20"/>
          <w:szCs w:val="20"/>
          <w:lang w:val="sr-Latn-RS"/>
        </w:rPr>
        <w:t>r</w:t>
      </w:r>
      <w:proofErr w:type="spellEnd"/>
      <w:r w:rsidRPr="00161AFF">
        <w:rPr>
          <w:rFonts w:ascii="Myriad Pro" w:hAnsi="Myriad Pro"/>
          <w:sz w:val="20"/>
          <w:szCs w:val="20"/>
          <w:lang w:val="sr-Latn-RS"/>
        </w:rPr>
        <w:t xml:space="preserve"> at </w:t>
      </w:r>
      <w:proofErr w:type="spellStart"/>
      <w:r w:rsidRPr="00161AFF">
        <w:rPr>
          <w:rFonts w:ascii="Myriad Pro" w:hAnsi="Myriad Pro"/>
          <w:sz w:val="20"/>
          <w:szCs w:val="20"/>
          <w:lang w:val="sr-Latn-RS"/>
        </w:rPr>
        <w:t>the</w:t>
      </w:r>
      <w:proofErr w:type="spellEnd"/>
      <w:r w:rsidRPr="00161AFF">
        <w:rPr>
          <w:rFonts w:ascii="Myriad Pro" w:hAnsi="Myriad Pro"/>
          <w:sz w:val="20"/>
          <w:szCs w:val="20"/>
          <w:lang w:val="sr-Latn-RS"/>
        </w:rPr>
        <w:t xml:space="preserve"> </w:t>
      </w:r>
      <w:r w:rsidRPr="00161AFF">
        <w:rPr>
          <w:rFonts w:ascii="Myriad Pro" w:hAnsi="Myriad Pro"/>
          <w:sz w:val="20"/>
          <w:szCs w:val="20"/>
        </w:rPr>
        <w:t>Croatian Counties / Cities DRR Platform (CCCP)</w:t>
      </w:r>
    </w:p>
    <w:p w14:paraId="39EBFA96" w14:textId="77777777" w:rsidR="00F46B5F" w:rsidRDefault="00A13BFF" w:rsidP="00A13BFF">
      <w:pPr>
        <w:tabs>
          <w:tab w:val="left" w:pos="567"/>
          <w:tab w:val="left" w:pos="9214"/>
        </w:tabs>
        <w:rPr>
          <w:rFonts w:ascii="Myriad Pro" w:hAnsi="Myriad Pro"/>
          <w:sz w:val="20"/>
          <w:szCs w:val="20"/>
          <w:lang w:val="sr-Latn-RS"/>
        </w:rPr>
      </w:pPr>
      <w:proofErr w:type="spellStart"/>
      <w:r w:rsidRPr="00161AFF">
        <w:rPr>
          <w:rFonts w:ascii="Myriad Pro" w:hAnsi="Myriad Pro"/>
          <w:b/>
          <w:sz w:val="20"/>
          <w:szCs w:val="20"/>
          <w:lang w:val="sr-Latn-RS"/>
        </w:rPr>
        <w:t>Ms</w:t>
      </w:r>
      <w:proofErr w:type="spellEnd"/>
      <w:r w:rsidRPr="00161AFF">
        <w:rPr>
          <w:rFonts w:ascii="Myriad Pro" w:hAnsi="Myriad Pro"/>
          <w:b/>
          <w:sz w:val="20"/>
          <w:szCs w:val="20"/>
          <w:lang w:val="sr-Latn-RS"/>
        </w:rPr>
        <w:t xml:space="preserve">. Mima </w:t>
      </w:r>
      <w:proofErr w:type="spellStart"/>
      <w:r w:rsidRPr="00161AFF">
        <w:rPr>
          <w:rFonts w:ascii="Myriad Pro" w:hAnsi="Myriad Pro"/>
          <w:b/>
          <w:sz w:val="20"/>
          <w:szCs w:val="20"/>
          <w:lang w:val="sr-Latn-RS"/>
        </w:rPr>
        <w:t>Stanoevska</w:t>
      </w:r>
      <w:proofErr w:type="spellEnd"/>
      <w:r w:rsidRPr="00161AFF">
        <w:rPr>
          <w:rFonts w:ascii="Myriad Pro" w:hAnsi="Myriad Pro"/>
          <w:sz w:val="20"/>
          <w:szCs w:val="20"/>
          <w:lang w:val="sr-Latn-RS"/>
        </w:rPr>
        <w:t xml:space="preserve">, Centre </w:t>
      </w:r>
      <w:proofErr w:type="spellStart"/>
      <w:r w:rsidRPr="00161AFF">
        <w:rPr>
          <w:rFonts w:ascii="Myriad Pro" w:hAnsi="Myriad Pro"/>
          <w:sz w:val="20"/>
          <w:szCs w:val="20"/>
          <w:lang w:val="sr-Latn-RS"/>
        </w:rPr>
        <w:t>for</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Development</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of</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South-East</w:t>
      </w:r>
      <w:proofErr w:type="spellEnd"/>
      <w:r w:rsidRPr="00161AFF">
        <w:rPr>
          <w:rFonts w:ascii="Myriad Pro" w:hAnsi="Myriad Pro"/>
          <w:sz w:val="20"/>
          <w:szCs w:val="20"/>
          <w:lang w:val="sr-Latn-RS"/>
        </w:rPr>
        <w:t xml:space="preserve"> Region (</w:t>
      </w:r>
      <w:r w:rsidRPr="00161AFF">
        <w:rPr>
          <w:rFonts w:ascii="Myriad Pro" w:hAnsi="Myriad Pro"/>
          <w:sz w:val="20"/>
          <w:szCs w:val="20"/>
        </w:rPr>
        <w:t>CDSER</w:t>
      </w:r>
      <w:r w:rsidRPr="00161AFF">
        <w:rPr>
          <w:rFonts w:ascii="Myriad Pro" w:hAnsi="Myriad Pro"/>
          <w:sz w:val="20"/>
          <w:szCs w:val="20"/>
          <w:lang w:val="sr-Latn-RS"/>
        </w:rPr>
        <w:t xml:space="preserve">), FYR </w:t>
      </w:r>
      <w:proofErr w:type="spellStart"/>
      <w:r w:rsidRPr="00161AFF">
        <w:rPr>
          <w:rFonts w:ascii="Myriad Pro" w:hAnsi="Myriad Pro"/>
          <w:sz w:val="20"/>
          <w:szCs w:val="20"/>
          <w:lang w:val="sr-Latn-RS"/>
        </w:rPr>
        <w:t>of</w:t>
      </w:r>
      <w:proofErr w:type="spellEnd"/>
      <w:r w:rsidRPr="00161AFF">
        <w:rPr>
          <w:rFonts w:ascii="Myriad Pro" w:hAnsi="Myriad Pro"/>
          <w:sz w:val="20"/>
          <w:szCs w:val="20"/>
          <w:lang w:val="sr-Latn-RS"/>
        </w:rPr>
        <w:t xml:space="preserve"> </w:t>
      </w:r>
      <w:proofErr w:type="spellStart"/>
      <w:r w:rsidRPr="00161AFF">
        <w:rPr>
          <w:rFonts w:ascii="Myriad Pro" w:hAnsi="Myriad Pro"/>
          <w:sz w:val="20"/>
          <w:szCs w:val="20"/>
          <w:lang w:val="sr-Latn-RS"/>
        </w:rPr>
        <w:t>Macedonia</w:t>
      </w:r>
      <w:proofErr w:type="spellEnd"/>
    </w:p>
    <w:p w14:paraId="2CF914E0" w14:textId="77777777" w:rsidR="0065103F" w:rsidRDefault="0065103F" w:rsidP="00A13BFF">
      <w:pPr>
        <w:tabs>
          <w:tab w:val="left" w:pos="567"/>
          <w:tab w:val="left" w:pos="9214"/>
        </w:tabs>
        <w:rPr>
          <w:rFonts w:ascii="Myriad Pro" w:hAnsi="Myriad Pro"/>
          <w:sz w:val="20"/>
          <w:szCs w:val="20"/>
          <w:lang w:val="sr-Latn-RS"/>
        </w:rPr>
      </w:pPr>
    </w:p>
    <w:p w14:paraId="6AA29AAE" w14:textId="77777777" w:rsidR="0065103F" w:rsidRPr="0065103F" w:rsidRDefault="0065103F" w:rsidP="00A13BFF">
      <w:pPr>
        <w:tabs>
          <w:tab w:val="left" w:pos="567"/>
          <w:tab w:val="left" w:pos="9214"/>
        </w:tabs>
        <w:rPr>
          <w:rFonts w:ascii="Myriad Pro" w:hAnsi="Myriad Pro"/>
          <w:b/>
          <w:sz w:val="20"/>
          <w:szCs w:val="20"/>
          <w:u w:val="single"/>
          <w:lang w:val="sr-Latn-RS"/>
        </w:rPr>
      </w:pPr>
      <w:proofErr w:type="spellStart"/>
      <w:r w:rsidRPr="0065103F">
        <w:rPr>
          <w:rFonts w:ascii="Myriad Pro" w:hAnsi="Myriad Pro"/>
          <w:b/>
          <w:sz w:val="20"/>
          <w:szCs w:val="20"/>
          <w:u w:val="single"/>
          <w:lang w:val="sr-Latn-RS"/>
        </w:rPr>
        <w:t>Facilitator</w:t>
      </w:r>
      <w:proofErr w:type="spellEnd"/>
      <w:r w:rsidRPr="0065103F">
        <w:rPr>
          <w:rFonts w:ascii="Myriad Pro" w:hAnsi="Myriad Pro"/>
          <w:b/>
          <w:sz w:val="20"/>
          <w:szCs w:val="20"/>
          <w:u w:val="single"/>
          <w:lang w:val="sr-Latn-RS"/>
        </w:rPr>
        <w:t>:</w:t>
      </w:r>
    </w:p>
    <w:p w14:paraId="7B150616" w14:textId="77777777" w:rsidR="0065103F" w:rsidRPr="00161AFF" w:rsidRDefault="0065103F" w:rsidP="00A13BFF">
      <w:pPr>
        <w:tabs>
          <w:tab w:val="left" w:pos="567"/>
          <w:tab w:val="left" w:pos="9214"/>
        </w:tabs>
        <w:rPr>
          <w:rFonts w:ascii="Myriad Pro" w:hAnsi="Myriad Pro"/>
          <w:sz w:val="20"/>
          <w:szCs w:val="20"/>
          <w:lang w:val="sr-Latn-RS"/>
        </w:rPr>
      </w:pPr>
      <w:r w:rsidRPr="0065103F">
        <w:rPr>
          <w:rFonts w:ascii="Myriad Pro" w:hAnsi="Myriad Pro"/>
          <w:b/>
          <w:sz w:val="20"/>
          <w:szCs w:val="20"/>
          <w:lang w:val="sr-Latn-RS"/>
        </w:rPr>
        <w:t>Mr. Miroslav Tadić</w:t>
      </w:r>
      <w:r>
        <w:rPr>
          <w:rFonts w:ascii="Myriad Pro" w:hAnsi="Myriad Pro"/>
          <w:sz w:val="20"/>
          <w:szCs w:val="20"/>
          <w:lang w:val="sr-Latn-RS"/>
        </w:rPr>
        <w:t xml:space="preserve">, Portfolio </w:t>
      </w:r>
      <w:proofErr w:type="spellStart"/>
      <w:r>
        <w:rPr>
          <w:rFonts w:ascii="Myriad Pro" w:hAnsi="Myriad Pro"/>
          <w:sz w:val="20"/>
          <w:szCs w:val="20"/>
          <w:lang w:val="sr-Latn-RS"/>
        </w:rPr>
        <w:t>Manager</w:t>
      </w:r>
      <w:proofErr w:type="spellEnd"/>
      <w:r>
        <w:rPr>
          <w:rFonts w:ascii="Myriad Pro" w:hAnsi="Myriad Pro"/>
          <w:sz w:val="20"/>
          <w:szCs w:val="20"/>
          <w:lang w:val="sr-Latn-RS"/>
        </w:rPr>
        <w:t xml:space="preserve"> </w:t>
      </w:r>
      <w:proofErr w:type="spellStart"/>
      <w:r>
        <w:rPr>
          <w:rFonts w:ascii="Myriad Pro" w:hAnsi="Myriad Pro"/>
          <w:sz w:val="20"/>
          <w:szCs w:val="20"/>
          <w:lang w:val="sr-Latn-RS"/>
        </w:rPr>
        <w:t>for</w:t>
      </w:r>
      <w:proofErr w:type="spellEnd"/>
      <w:r>
        <w:rPr>
          <w:rFonts w:ascii="Myriad Pro" w:hAnsi="Myriad Pro"/>
          <w:sz w:val="20"/>
          <w:szCs w:val="20"/>
          <w:lang w:val="sr-Latn-RS"/>
        </w:rPr>
        <w:t xml:space="preserve"> </w:t>
      </w:r>
      <w:proofErr w:type="spellStart"/>
      <w:r>
        <w:rPr>
          <w:rFonts w:ascii="Myriad Pro" w:hAnsi="Myriad Pro"/>
          <w:sz w:val="20"/>
          <w:szCs w:val="20"/>
          <w:lang w:val="sr-Latn-RS"/>
        </w:rPr>
        <w:t>Climate</w:t>
      </w:r>
      <w:proofErr w:type="spellEnd"/>
      <w:r>
        <w:rPr>
          <w:rFonts w:ascii="Myriad Pro" w:hAnsi="Myriad Pro"/>
          <w:sz w:val="20"/>
          <w:szCs w:val="20"/>
          <w:lang w:val="sr-Latn-RS"/>
        </w:rPr>
        <w:t xml:space="preserve"> </w:t>
      </w:r>
      <w:proofErr w:type="spellStart"/>
      <w:r>
        <w:rPr>
          <w:rFonts w:ascii="Myriad Pro" w:hAnsi="Myriad Pro"/>
          <w:sz w:val="20"/>
          <w:szCs w:val="20"/>
          <w:lang w:val="sr-Latn-RS"/>
        </w:rPr>
        <w:t>Change</w:t>
      </w:r>
      <w:proofErr w:type="spellEnd"/>
      <w:r>
        <w:rPr>
          <w:rFonts w:ascii="Myriad Pro" w:hAnsi="Myriad Pro"/>
          <w:sz w:val="20"/>
          <w:szCs w:val="20"/>
          <w:lang w:val="sr-Latn-RS"/>
        </w:rPr>
        <w:t xml:space="preserve"> </w:t>
      </w:r>
      <w:proofErr w:type="spellStart"/>
      <w:r>
        <w:rPr>
          <w:rFonts w:ascii="Myriad Pro" w:hAnsi="Myriad Pro"/>
          <w:sz w:val="20"/>
          <w:szCs w:val="20"/>
          <w:lang w:val="sr-Latn-RS"/>
        </w:rPr>
        <w:t>and</w:t>
      </w:r>
      <w:proofErr w:type="spellEnd"/>
      <w:r>
        <w:rPr>
          <w:rFonts w:ascii="Myriad Pro" w:hAnsi="Myriad Pro"/>
          <w:sz w:val="20"/>
          <w:szCs w:val="20"/>
          <w:lang w:val="sr-Latn-RS"/>
        </w:rPr>
        <w:t xml:space="preserve"> DRR, UNDP Serbia</w:t>
      </w:r>
    </w:p>
    <w:p w14:paraId="70976403" w14:textId="77777777" w:rsidR="00A13BFF" w:rsidRPr="00161AFF" w:rsidRDefault="00A13BFF" w:rsidP="00A13BFF">
      <w:pPr>
        <w:tabs>
          <w:tab w:val="left" w:pos="567"/>
          <w:tab w:val="left" w:pos="9214"/>
        </w:tabs>
        <w:rPr>
          <w:rFonts w:ascii="Myriad Pro" w:hAnsi="Myriad Pro"/>
          <w:b/>
          <w:sz w:val="20"/>
          <w:szCs w:val="20"/>
        </w:rPr>
      </w:pPr>
    </w:p>
    <w:p w14:paraId="7AE4C830" w14:textId="77777777" w:rsidR="00A13BFF" w:rsidRPr="00161AFF" w:rsidRDefault="00A13BFF" w:rsidP="00F46B5F">
      <w:pPr>
        <w:tabs>
          <w:tab w:val="left" w:pos="567"/>
        </w:tabs>
        <w:autoSpaceDE w:val="0"/>
        <w:autoSpaceDN w:val="0"/>
        <w:adjustRightInd w:val="0"/>
        <w:jc w:val="both"/>
        <w:rPr>
          <w:rStyle w:val="PlaceholderText"/>
          <w:rFonts w:ascii="Myriad Pro" w:hAnsi="Myriad Pro"/>
          <w:b/>
          <w:color w:val="auto"/>
          <w:sz w:val="20"/>
          <w:szCs w:val="20"/>
          <w:u w:val="single"/>
        </w:rPr>
      </w:pPr>
      <w:bookmarkStart w:id="0" w:name="OLE_LINK1"/>
      <w:bookmarkStart w:id="1" w:name="OLE_LINK2"/>
      <w:r w:rsidRPr="00161AFF">
        <w:rPr>
          <w:rStyle w:val="PlaceholderText"/>
          <w:rFonts w:ascii="Myriad Pro" w:hAnsi="Myriad Pro"/>
          <w:b/>
          <w:color w:val="auto"/>
          <w:sz w:val="20"/>
          <w:szCs w:val="20"/>
          <w:u w:val="single"/>
        </w:rPr>
        <w:t>Presenters:</w:t>
      </w:r>
    </w:p>
    <w:p w14:paraId="35E0D871" w14:textId="77777777" w:rsidR="00A13BFF" w:rsidRPr="00161AFF" w:rsidRDefault="00911E48" w:rsidP="00F46B5F">
      <w:pPr>
        <w:tabs>
          <w:tab w:val="left" w:pos="567"/>
        </w:tabs>
        <w:autoSpaceDE w:val="0"/>
        <w:autoSpaceDN w:val="0"/>
        <w:adjustRightInd w:val="0"/>
        <w:jc w:val="both"/>
        <w:rPr>
          <w:rFonts w:ascii="Myriad Pro" w:hAnsi="Myriad Pro"/>
          <w:sz w:val="20"/>
          <w:szCs w:val="20"/>
        </w:rPr>
      </w:pPr>
      <w:r>
        <w:rPr>
          <w:rFonts w:ascii="Myriad Pro" w:hAnsi="Myriad Pro"/>
          <w:b/>
          <w:sz w:val="20"/>
          <w:szCs w:val="20"/>
        </w:rPr>
        <w:t xml:space="preserve">Mr. </w:t>
      </w:r>
      <w:r w:rsidR="00A13BFF" w:rsidRPr="00161AFF">
        <w:rPr>
          <w:rFonts w:ascii="Myriad Pro" w:hAnsi="Myriad Pro"/>
          <w:b/>
          <w:sz w:val="20"/>
          <w:szCs w:val="20"/>
        </w:rPr>
        <w:t xml:space="preserve">Zdravko </w:t>
      </w:r>
      <w:proofErr w:type="spellStart"/>
      <w:r w:rsidR="00A13BFF" w:rsidRPr="00161AFF">
        <w:rPr>
          <w:rFonts w:ascii="Myriad Pro" w:hAnsi="Myriad Pro"/>
          <w:b/>
          <w:sz w:val="20"/>
          <w:szCs w:val="20"/>
        </w:rPr>
        <w:t>Maksimović</w:t>
      </w:r>
      <w:proofErr w:type="spellEnd"/>
      <w:r w:rsidR="00A13BFF" w:rsidRPr="00161AFF">
        <w:rPr>
          <w:rFonts w:ascii="Myriad Pro" w:hAnsi="Myriad Pro"/>
          <w:sz w:val="20"/>
          <w:szCs w:val="20"/>
        </w:rPr>
        <w:t xml:space="preserve">, City </w:t>
      </w:r>
      <w:proofErr w:type="spellStart"/>
      <w:r w:rsidR="00A13BFF" w:rsidRPr="00161AFF">
        <w:rPr>
          <w:rFonts w:ascii="Myriad Pro" w:hAnsi="Myriad Pro"/>
          <w:sz w:val="20"/>
          <w:szCs w:val="20"/>
        </w:rPr>
        <w:t>Administation</w:t>
      </w:r>
      <w:proofErr w:type="spellEnd"/>
      <w:r w:rsidR="00A13BFF" w:rsidRPr="00161AFF">
        <w:rPr>
          <w:rFonts w:ascii="Myriad Pro" w:hAnsi="Myriad Pro"/>
          <w:sz w:val="20"/>
          <w:szCs w:val="20"/>
        </w:rPr>
        <w:t xml:space="preserve">, City of </w:t>
      </w:r>
      <w:proofErr w:type="spellStart"/>
      <w:r w:rsidR="00A13BFF" w:rsidRPr="00161AFF">
        <w:rPr>
          <w:rFonts w:ascii="Myriad Pro" w:hAnsi="Myriad Pro"/>
          <w:sz w:val="20"/>
          <w:szCs w:val="20"/>
        </w:rPr>
        <w:t>Kraljevo</w:t>
      </w:r>
      <w:proofErr w:type="spellEnd"/>
    </w:p>
    <w:p w14:paraId="0DDC3C66" w14:textId="77777777" w:rsidR="00A13BFF" w:rsidRPr="00161AFF" w:rsidRDefault="00911E48" w:rsidP="00F46B5F">
      <w:pPr>
        <w:tabs>
          <w:tab w:val="left" w:pos="567"/>
        </w:tabs>
        <w:autoSpaceDE w:val="0"/>
        <w:autoSpaceDN w:val="0"/>
        <w:adjustRightInd w:val="0"/>
        <w:jc w:val="both"/>
        <w:rPr>
          <w:rFonts w:ascii="Myriad Pro" w:hAnsi="Myriad Pro"/>
          <w:sz w:val="20"/>
          <w:szCs w:val="20"/>
        </w:rPr>
      </w:pPr>
      <w:r>
        <w:rPr>
          <w:rFonts w:ascii="Myriad Pro" w:hAnsi="Myriad Pro"/>
          <w:b/>
          <w:sz w:val="20"/>
          <w:szCs w:val="20"/>
        </w:rPr>
        <w:t xml:space="preserve">Mr. </w:t>
      </w:r>
      <w:r w:rsidR="00A13BFF" w:rsidRPr="00161AFF">
        <w:rPr>
          <w:rFonts w:ascii="Myriad Pro" w:hAnsi="Myriad Pro"/>
          <w:b/>
          <w:sz w:val="20"/>
          <w:szCs w:val="20"/>
        </w:rPr>
        <w:t xml:space="preserve">Saša </w:t>
      </w:r>
      <w:proofErr w:type="spellStart"/>
      <w:r w:rsidR="00A13BFF" w:rsidRPr="00161AFF">
        <w:rPr>
          <w:rFonts w:ascii="Myriad Pro" w:hAnsi="Myriad Pro"/>
          <w:b/>
          <w:sz w:val="20"/>
          <w:szCs w:val="20"/>
        </w:rPr>
        <w:t>Spasić</w:t>
      </w:r>
      <w:proofErr w:type="spellEnd"/>
      <w:r w:rsidR="00A13BFF" w:rsidRPr="00161AFF">
        <w:rPr>
          <w:rFonts w:ascii="Myriad Pro" w:hAnsi="Myriad Pro"/>
          <w:sz w:val="20"/>
          <w:szCs w:val="20"/>
        </w:rPr>
        <w:t xml:space="preserve">, Municipal </w:t>
      </w:r>
      <w:proofErr w:type="spellStart"/>
      <w:r w:rsidR="00A13BFF" w:rsidRPr="00161AFF">
        <w:rPr>
          <w:rFonts w:ascii="Myriad Pro" w:hAnsi="Myriad Pro"/>
          <w:sz w:val="20"/>
          <w:szCs w:val="20"/>
        </w:rPr>
        <w:t>Adiministration</w:t>
      </w:r>
      <w:proofErr w:type="spellEnd"/>
      <w:r w:rsidR="00A13BFF" w:rsidRPr="00161AFF">
        <w:rPr>
          <w:rFonts w:ascii="Myriad Pro" w:hAnsi="Myriad Pro"/>
          <w:sz w:val="20"/>
          <w:szCs w:val="20"/>
        </w:rPr>
        <w:t xml:space="preserve">, Municipality of </w:t>
      </w:r>
      <w:proofErr w:type="spellStart"/>
      <w:r w:rsidR="00A13BFF" w:rsidRPr="00161AFF">
        <w:rPr>
          <w:rFonts w:ascii="Myriad Pro" w:hAnsi="Myriad Pro"/>
          <w:sz w:val="20"/>
          <w:szCs w:val="20"/>
        </w:rPr>
        <w:t>Ub</w:t>
      </w:r>
      <w:proofErr w:type="spellEnd"/>
    </w:p>
    <w:p w14:paraId="5505C442" w14:textId="77777777" w:rsidR="00A13BFF" w:rsidRDefault="00911E48" w:rsidP="00F46B5F">
      <w:pPr>
        <w:tabs>
          <w:tab w:val="left" w:pos="567"/>
        </w:tabs>
        <w:autoSpaceDE w:val="0"/>
        <w:autoSpaceDN w:val="0"/>
        <w:adjustRightInd w:val="0"/>
        <w:jc w:val="both"/>
        <w:rPr>
          <w:rFonts w:ascii="Myriad Pro" w:hAnsi="Myriad Pro"/>
          <w:sz w:val="20"/>
          <w:szCs w:val="20"/>
        </w:rPr>
      </w:pPr>
      <w:r>
        <w:rPr>
          <w:rFonts w:ascii="Myriad Pro" w:hAnsi="Myriad Pro"/>
          <w:b/>
          <w:sz w:val="20"/>
          <w:szCs w:val="20"/>
        </w:rPr>
        <w:t xml:space="preserve">Mr. </w:t>
      </w:r>
      <w:r w:rsidR="00A13BFF" w:rsidRPr="00161AFF">
        <w:rPr>
          <w:rFonts w:ascii="Myriad Pro" w:hAnsi="Myriad Pro"/>
          <w:b/>
          <w:sz w:val="20"/>
          <w:szCs w:val="20"/>
        </w:rPr>
        <w:t>Dejan Kamber</w:t>
      </w:r>
      <w:r w:rsidR="00A13BFF" w:rsidRPr="00161AFF">
        <w:rPr>
          <w:rFonts w:ascii="Myriad Pro" w:hAnsi="Myriad Pro"/>
          <w:sz w:val="20"/>
          <w:szCs w:val="20"/>
        </w:rPr>
        <w:t xml:space="preserve">, Municipal Administration, Urban Municipality of </w:t>
      </w:r>
      <w:proofErr w:type="spellStart"/>
      <w:r w:rsidR="00A13BFF" w:rsidRPr="00161AFF">
        <w:rPr>
          <w:rFonts w:ascii="Myriad Pro" w:hAnsi="Myriad Pro"/>
          <w:sz w:val="20"/>
          <w:szCs w:val="20"/>
        </w:rPr>
        <w:t>Obrenovac</w:t>
      </w:r>
      <w:proofErr w:type="spellEnd"/>
    </w:p>
    <w:p w14:paraId="59470273" w14:textId="77777777" w:rsidR="0065103F" w:rsidRDefault="0065103F" w:rsidP="00F46B5F">
      <w:pPr>
        <w:tabs>
          <w:tab w:val="left" w:pos="567"/>
        </w:tabs>
        <w:autoSpaceDE w:val="0"/>
        <w:autoSpaceDN w:val="0"/>
        <w:adjustRightInd w:val="0"/>
        <w:jc w:val="both"/>
        <w:rPr>
          <w:rFonts w:ascii="Myriad Pro" w:hAnsi="Myriad Pro"/>
          <w:sz w:val="20"/>
          <w:szCs w:val="20"/>
        </w:rPr>
      </w:pPr>
    </w:p>
    <w:p w14:paraId="1435D3E4" w14:textId="77777777" w:rsidR="0065103F" w:rsidRPr="0065103F" w:rsidRDefault="0065103F" w:rsidP="00F46B5F">
      <w:pPr>
        <w:tabs>
          <w:tab w:val="left" w:pos="567"/>
        </w:tabs>
        <w:autoSpaceDE w:val="0"/>
        <w:autoSpaceDN w:val="0"/>
        <w:adjustRightInd w:val="0"/>
        <w:jc w:val="both"/>
        <w:rPr>
          <w:rFonts w:ascii="Myriad Pro" w:hAnsi="Myriad Pro"/>
          <w:b/>
          <w:sz w:val="20"/>
          <w:szCs w:val="20"/>
          <w:u w:val="single"/>
        </w:rPr>
      </w:pPr>
      <w:r w:rsidRPr="0065103F">
        <w:rPr>
          <w:rFonts w:ascii="Myriad Pro" w:hAnsi="Myriad Pro"/>
          <w:b/>
          <w:sz w:val="20"/>
          <w:szCs w:val="20"/>
          <w:u w:val="single"/>
        </w:rPr>
        <w:t>Debate Facilitator:</w:t>
      </w:r>
    </w:p>
    <w:p w14:paraId="700E8AB2" w14:textId="77777777" w:rsidR="00A13BFF" w:rsidRPr="00F2385A" w:rsidRDefault="0065103F" w:rsidP="00F46B5F">
      <w:pPr>
        <w:tabs>
          <w:tab w:val="left" w:pos="567"/>
        </w:tabs>
        <w:autoSpaceDE w:val="0"/>
        <w:autoSpaceDN w:val="0"/>
        <w:adjustRightInd w:val="0"/>
        <w:jc w:val="both"/>
        <w:rPr>
          <w:rFonts w:ascii="Myriad Pro" w:hAnsi="Myriad Pro"/>
          <w:sz w:val="20"/>
          <w:szCs w:val="20"/>
          <w:lang w:val="sr-Latn-RS"/>
        </w:rPr>
      </w:pPr>
      <w:r w:rsidRPr="0065103F">
        <w:rPr>
          <w:rFonts w:ascii="Myriad Pro" w:hAnsi="Myriad Pro"/>
          <w:b/>
          <w:sz w:val="20"/>
          <w:szCs w:val="20"/>
        </w:rPr>
        <w:t xml:space="preserve">Ms. Ana </w:t>
      </w:r>
      <w:proofErr w:type="spellStart"/>
      <w:r w:rsidRPr="0065103F">
        <w:rPr>
          <w:rFonts w:ascii="Myriad Pro" w:hAnsi="Myriad Pro"/>
          <w:b/>
          <w:sz w:val="20"/>
          <w:szCs w:val="20"/>
        </w:rPr>
        <w:t>Mitić-Radulović</w:t>
      </w:r>
      <w:proofErr w:type="spellEnd"/>
      <w:r>
        <w:rPr>
          <w:rFonts w:ascii="Myriad Pro" w:hAnsi="Myriad Pro"/>
          <w:sz w:val="20"/>
          <w:szCs w:val="20"/>
        </w:rPr>
        <w:t>, DRR Associate, UNDP Serbia</w:t>
      </w:r>
    </w:p>
    <w:p w14:paraId="78EBC9B1" w14:textId="77777777" w:rsidR="00A13BFF" w:rsidRDefault="00A13BFF" w:rsidP="00A13BFF">
      <w:pPr>
        <w:pStyle w:val="Memoheading"/>
        <w:jc w:val="both"/>
        <w:rPr>
          <w:rFonts w:ascii="Myriad Pro" w:hAnsi="Myriad Pro" w:cs="Arial"/>
          <w:noProof w:val="0"/>
        </w:rPr>
      </w:pPr>
    </w:p>
    <w:p w14:paraId="08A59566" w14:textId="77777777" w:rsidR="00A13BFF" w:rsidRPr="00A13BFF" w:rsidRDefault="00A13BFF" w:rsidP="00A13BFF">
      <w:pPr>
        <w:pStyle w:val="Memoheading"/>
        <w:numPr>
          <w:ilvl w:val="0"/>
          <w:numId w:val="1"/>
        </w:numPr>
        <w:spacing w:after="120"/>
        <w:ind w:left="274"/>
        <w:jc w:val="both"/>
        <w:rPr>
          <w:rStyle w:val="PlaceholderText"/>
          <w:rFonts w:ascii="Myriad Pro" w:hAnsi="Myriad Pro" w:cs="Arial"/>
          <w:noProof w:val="0"/>
          <w:color w:val="auto"/>
        </w:rPr>
      </w:pPr>
      <w:r>
        <w:rPr>
          <w:rFonts w:ascii="Myriad Pro" w:hAnsi="Myriad Pro" w:cs="Arial"/>
          <w:noProof w:val="0"/>
        </w:rPr>
        <w:t xml:space="preserve">The Round-Table Discussion was held as the first in a serial of national meetings within </w:t>
      </w:r>
      <w:r w:rsidRPr="00A13BFF">
        <w:rPr>
          <w:rFonts w:ascii="Myriad Pro" w:hAnsi="Myriad Pro" w:cs="Arial"/>
          <w:noProof w:val="0"/>
        </w:rPr>
        <w:t xml:space="preserve">the </w:t>
      </w:r>
      <w:r w:rsidRPr="00A13BFF">
        <w:rPr>
          <w:rFonts w:ascii="Myriad Pro" w:hAnsi="Myriad Pro"/>
        </w:rPr>
        <w:t xml:space="preserve">“SEE URBAN – South East Europe Urban Resilience Building Action Network” regional project. </w:t>
      </w:r>
      <w:r w:rsidR="00F724BE" w:rsidRPr="00A13BFF">
        <w:rPr>
          <w:rStyle w:val="PlaceholderText"/>
          <w:rFonts w:ascii="Myriad Pro" w:hAnsi="Myriad Pro"/>
          <w:color w:val="auto"/>
        </w:rPr>
        <w:t xml:space="preserve">Purpose of the project is adaptation and implementation of </w:t>
      </w:r>
      <w:r w:rsidR="0088217A" w:rsidRPr="00A13BFF">
        <w:rPr>
          <w:rStyle w:val="PlaceholderText"/>
          <w:rFonts w:ascii="Myriad Pro" w:hAnsi="Myriad Pro"/>
          <w:color w:val="auto"/>
        </w:rPr>
        <w:t>best</w:t>
      </w:r>
      <w:r w:rsidR="00F724BE" w:rsidRPr="00A13BFF">
        <w:rPr>
          <w:rStyle w:val="PlaceholderText"/>
          <w:rFonts w:ascii="Myriad Pro" w:hAnsi="Myriad Pro"/>
          <w:color w:val="auto"/>
        </w:rPr>
        <w:t xml:space="preserve"> practice examples of local cooperation and networking for disaster risk reduction</w:t>
      </w:r>
      <w:r w:rsidR="00D46B08" w:rsidRPr="00A13BFF">
        <w:rPr>
          <w:rStyle w:val="PlaceholderText"/>
          <w:rFonts w:ascii="Myriad Pro" w:hAnsi="Myriad Pro"/>
          <w:color w:val="auto"/>
        </w:rPr>
        <w:t xml:space="preserve"> (DRR)</w:t>
      </w:r>
      <w:r w:rsidR="00F724BE" w:rsidRPr="00A13BFF">
        <w:rPr>
          <w:rStyle w:val="PlaceholderText"/>
          <w:rFonts w:ascii="Myriad Pro" w:hAnsi="Myriad Pro"/>
          <w:color w:val="auto"/>
        </w:rPr>
        <w:t xml:space="preserve"> in South East Europe, </w:t>
      </w:r>
      <w:r w:rsidR="0088217A" w:rsidRPr="00A13BFF">
        <w:rPr>
          <w:rStyle w:val="PlaceholderText"/>
          <w:rFonts w:ascii="Myriad Pro" w:hAnsi="Myriad Pro"/>
          <w:color w:val="auto"/>
        </w:rPr>
        <w:t>to</w:t>
      </w:r>
      <w:r w:rsidR="00F724BE" w:rsidRPr="00A13BFF">
        <w:rPr>
          <w:rStyle w:val="PlaceholderText"/>
          <w:rFonts w:ascii="Myriad Pro" w:hAnsi="Myriad Pro"/>
          <w:color w:val="auto"/>
        </w:rPr>
        <w:t xml:space="preserve"> reduce consequences of disasters and protect people, environment and assets. </w:t>
      </w:r>
    </w:p>
    <w:p w14:paraId="5361148A" w14:textId="77777777" w:rsidR="0065103F" w:rsidRDefault="00A13BFF" w:rsidP="0065103F">
      <w:pPr>
        <w:pStyle w:val="Memoheading"/>
        <w:numPr>
          <w:ilvl w:val="0"/>
          <w:numId w:val="1"/>
        </w:numPr>
        <w:spacing w:after="120"/>
        <w:ind w:left="274"/>
        <w:jc w:val="both"/>
        <w:rPr>
          <w:rStyle w:val="PlaceholderText"/>
          <w:rFonts w:ascii="Myriad Pro" w:hAnsi="Myriad Pro" w:cs="Arial"/>
          <w:noProof w:val="0"/>
          <w:color w:val="auto"/>
        </w:rPr>
      </w:pPr>
      <w:r w:rsidRPr="00A13BFF">
        <w:rPr>
          <w:rStyle w:val="PlaceholderText"/>
          <w:rFonts w:ascii="Myriad Pro" w:hAnsi="Myriad Pro"/>
          <w:b/>
          <w:color w:val="auto"/>
        </w:rPr>
        <w:t>Mr. Žarko Petrović</w:t>
      </w:r>
      <w:r w:rsidRPr="00A13BFF">
        <w:rPr>
          <w:rStyle w:val="PlaceholderText"/>
          <w:rFonts w:ascii="Myriad Pro" w:hAnsi="Myriad Pro"/>
          <w:color w:val="auto"/>
        </w:rPr>
        <w:t>, Programme An</w:t>
      </w:r>
      <w:r w:rsidR="00161AFF">
        <w:rPr>
          <w:rStyle w:val="PlaceholderText"/>
          <w:rFonts w:ascii="Myriad Pro" w:hAnsi="Myriad Pro"/>
          <w:color w:val="auto"/>
        </w:rPr>
        <w:t>alyst for Resilient Development at the</w:t>
      </w:r>
      <w:r w:rsidRPr="00A13BFF">
        <w:rPr>
          <w:rStyle w:val="PlaceholderText"/>
          <w:rFonts w:ascii="Myriad Pro" w:hAnsi="Myriad Pro"/>
          <w:color w:val="auto"/>
        </w:rPr>
        <w:t xml:space="preserve"> UNDP Serbia, welcomed all the participants and atendees and briefly informed them </w:t>
      </w:r>
      <w:r w:rsidR="00161AFF">
        <w:rPr>
          <w:rStyle w:val="PlaceholderText"/>
          <w:rFonts w:ascii="Myriad Pro" w:hAnsi="Myriad Pro"/>
          <w:color w:val="auto"/>
        </w:rPr>
        <w:t>about</w:t>
      </w:r>
      <w:r w:rsidRPr="00A13BFF">
        <w:rPr>
          <w:rStyle w:val="PlaceholderText"/>
          <w:rFonts w:ascii="Myriad Pro" w:hAnsi="Myriad Pro"/>
          <w:color w:val="auto"/>
        </w:rPr>
        <w:t xml:space="preserve"> the UNDP Serbia previous and planned DRR projects and activities, stressing the importance of prevention in DRR.</w:t>
      </w:r>
    </w:p>
    <w:p w14:paraId="4E5DCB99" w14:textId="77777777" w:rsidR="00161AFF" w:rsidRPr="0065103F" w:rsidRDefault="00161AFF" w:rsidP="0065103F">
      <w:pPr>
        <w:pStyle w:val="Memoheading"/>
        <w:numPr>
          <w:ilvl w:val="0"/>
          <w:numId w:val="1"/>
        </w:numPr>
        <w:spacing w:after="120"/>
        <w:ind w:left="274"/>
        <w:jc w:val="both"/>
        <w:rPr>
          <w:rFonts w:ascii="Myriad Pro" w:hAnsi="Myriad Pro" w:cs="Arial"/>
          <w:noProof w:val="0"/>
        </w:rPr>
      </w:pPr>
      <w:r w:rsidRPr="0065103F">
        <w:rPr>
          <w:rStyle w:val="PlaceholderText"/>
          <w:rFonts w:ascii="Myriad Pro" w:hAnsi="Myriad Pro" w:cs="Arial"/>
          <w:noProof w:val="0"/>
          <w:color w:val="auto"/>
        </w:rPr>
        <w:t xml:space="preserve">Warm welcome and strong support was also expressed by </w:t>
      </w:r>
      <w:r w:rsidRPr="0065103F">
        <w:rPr>
          <w:rFonts w:ascii="Myriad Pro" w:hAnsi="Myriad Pro"/>
          <w:b/>
          <w:lang w:val="sr-Latn-RS"/>
        </w:rPr>
        <w:t>Mr. Karl Karl-Heinz Vogel</w:t>
      </w:r>
      <w:r w:rsidRPr="0065103F">
        <w:rPr>
          <w:rFonts w:ascii="Myriad Pro" w:hAnsi="Myriad Pro"/>
          <w:lang w:val="sr-Latn-RS"/>
        </w:rPr>
        <w:t xml:space="preserve">, Attaché and Programme Manager for Disaster and Prevention Management at the </w:t>
      </w:r>
      <w:r w:rsidR="0065103F" w:rsidRPr="0065103F">
        <w:rPr>
          <w:rFonts w:ascii="Myriad Pro" w:hAnsi="Myriad Pro"/>
          <w:lang w:val="sr-Latn-RS"/>
        </w:rPr>
        <w:t>Delegation of the European Union to the Republic of Serbia</w:t>
      </w:r>
      <w:r w:rsidRPr="0065103F">
        <w:rPr>
          <w:rFonts w:ascii="Myriad Pro" w:hAnsi="Myriad Pro"/>
          <w:lang w:val="sr-Latn-RS"/>
        </w:rPr>
        <w:t>. He confirmed the importance of this project and wished a successful implementation.</w:t>
      </w:r>
    </w:p>
    <w:p w14:paraId="7F5881C6" w14:textId="77777777" w:rsidR="0065103F" w:rsidRDefault="00161AFF" w:rsidP="0065103F">
      <w:pPr>
        <w:pStyle w:val="Memoheading"/>
        <w:numPr>
          <w:ilvl w:val="0"/>
          <w:numId w:val="1"/>
        </w:numPr>
        <w:spacing w:after="120"/>
        <w:ind w:left="274"/>
        <w:jc w:val="both"/>
        <w:rPr>
          <w:rFonts w:ascii="Myriad Pro" w:hAnsi="Myriad Pro" w:cs="Arial"/>
          <w:noProof w:val="0"/>
        </w:rPr>
      </w:pPr>
      <w:r w:rsidRPr="00161AFF">
        <w:rPr>
          <w:rFonts w:ascii="Myriad Pro" w:hAnsi="Myriad Pro"/>
          <w:b/>
          <w:lang w:val="sr-Latn-RS"/>
        </w:rPr>
        <w:t>dr Ivan Bošnjak</w:t>
      </w:r>
      <w:r w:rsidRPr="00161AFF">
        <w:rPr>
          <w:rFonts w:ascii="Myriad Pro" w:hAnsi="Myriad Pro"/>
          <w:lang w:val="sr-Latn-RS"/>
        </w:rPr>
        <w:t xml:space="preserve">, </w:t>
      </w:r>
      <w:r>
        <w:rPr>
          <w:rFonts w:ascii="Myriad Pro" w:hAnsi="Myriad Pro"/>
          <w:lang w:val="sr-Latn-RS"/>
        </w:rPr>
        <w:t>State Secretary at the</w:t>
      </w:r>
      <w:r w:rsidRPr="00161AFF">
        <w:rPr>
          <w:rFonts w:ascii="Myriad Pro" w:hAnsi="Myriad Pro"/>
          <w:lang w:val="sr-Latn-RS"/>
        </w:rPr>
        <w:t xml:space="preserve"> Ministry of Public Administration and Local Self-Government</w:t>
      </w:r>
      <w:r>
        <w:rPr>
          <w:rFonts w:ascii="Myriad Pro" w:hAnsi="Myriad Pro"/>
          <w:lang w:val="sr-Latn-RS"/>
        </w:rPr>
        <w:t xml:space="preserve">, </w:t>
      </w:r>
      <w:r>
        <w:rPr>
          <w:rFonts w:ascii="Calibri" w:hAnsi="Calibri"/>
        </w:rPr>
        <w:t>drew attention of the audience to the importance of local cooperation in DRR</w:t>
      </w:r>
      <w:r w:rsidR="0065103F">
        <w:rPr>
          <w:rFonts w:ascii="Calibri" w:hAnsi="Calibri"/>
        </w:rPr>
        <w:t xml:space="preserve">, as well as the </w:t>
      </w:r>
      <w:r>
        <w:rPr>
          <w:rFonts w:ascii="Calibri" w:hAnsi="Calibri"/>
        </w:rPr>
        <w:t>engagement of youth.</w:t>
      </w:r>
    </w:p>
    <w:p w14:paraId="017776EE" w14:textId="77777777" w:rsidR="0065103F" w:rsidRDefault="0065103F" w:rsidP="0065103F">
      <w:pPr>
        <w:pStyle w:val="Memoheading"/>
        <w:numPr>
          <w:ilvl w:val="0"/>
          <w:numId w:val="1"/>
        </w:numPr>
        <w:spacing w:after="120"/>
        <w:ind w:left="274"/>
        <w:jc w:val="both"/>
        <w:rPr>
          <w:rFonts w:ascii="Myriad Pro" w:hAnsi="Myriad Pro" w:cs="Arial"/>
          <w:noProof w:val="0"/>
        </w:rPr>
      </w:pPr>
      <w:r w:rsidRPr="0065103F">
        <w:rPr>
          <w:rFonts w:ascii="Myriad Pro" w:hAnsi="Myriad Pro"/>
          <w:lang w:val="sr-Latn-RS"/>
        </w:rPr>
        <w:lastRenderedPageBreak/>
        <w:t xml:space="preserve">More on the </w:t>
      </w:r>
      <w:r>
        <w:rPr>
          <w:rFonts w:ascii="Myriad Pro" w:hAnsi="Myriad Pro"/>
          <w:lang w:val="sr-Latn-RS"/>
        </w:rPr>
        <w:t>r</w:t>
      </w:r>
      <w:r w:rsidRPr="0065103F">
        <w:rPr>
          <w:rFonts w:ascii="Myriad Pro" w:hAnsi="Myriad Pro"/>
          <w:lang w:val="sr-Latn-RS"/>
        </w:rPr>
        <w:t>esults achieved in local cooperation in DRR activities and local networking in river-basins  was presented by</w:t>
      </w:r>
      <w:r w:rsidRPr="0065103F">
        <w:rPr>
          <w:rFonts w:ascii="Myriad Pro" w:hAnsi="Myriad Pro"/>
          <w:b/>
          <w:lang w:val="sr-Latn-RS"/>
        </w:rPr>
        <w:t xml:space="preserve"> </w:t>
      </w:r>
      <w:r w:rsidR="00A820EB" w:rsidRPr="0065103F">
        <w:rPr>
          <w:rFonts w:ascii="Myriad Pro" w:hAnsi="Myriad Pro"/>
          <w:b/>
          <w:lang w:val="sr-Latn-RS"/>
        </w:rPr>
        <w:t>Ms. Sandra Nedeljković</w:t>
      </w:r>
      <w:r w:rsidR="00A820EB" w:rsidRPr="0065103F">
        <w:rPr>
          <w:rFonts w:ascii="Myriad Pro" w:hAnsi="Myriad Pro"/>
          <w:lang w:val="sr-Latn-RS"/>
        </w:rPr>
        <w:t>, Deputy Director</w:t>
      </w:r>
      <w:r>
        <w:rPr>
          <w:rFonts w:ascii="Myriad Pro" w:hAnsi="Myriad Pro"/>
          <w:lang w:val="sr-Latn-RS"/>
        </w:rPr>
        <w:t xml:space="preserve"> of the</w:t>
      </w:r>
      <w:r w:rsidR="00A820EB" w:rsidRPr="0065103F">
        <w:rPr>
          <w:rFonts w:ascii="Myriad Pro" w:hAnsi="Myriad Pro"/>
          <w:lang w:val="sr-Latn-RS"/>
        </w:rPr>
        <w:t xml:space="preserve"> Public Investment Management Office</w:t>
      </w:r>
      <w:r w:rsidRPr="0065103F">
        <w:rPr>
          <w:rFonts w:ascii="Myriad Pro" w:hAnsi="Myriad Pro"/>
          <w:lang w:val="sr-Latn-RS"/>
        </w:rPr>
        <w:t>.</w:t>
      </w:r>
      <w:r>
        <w:rPr>
          <w:rFonts w:ascii="Myriad Pro" w:hAnsi="Myriad Pro"/>
          <w:lang w:val="sr-Latn-RS"/>
        </w:rPr>
        <w:t xml:space="preserve"> She also provided concise overview of Serbian regulatory and policy framework in DRR.</w:t>
      </w:r>
      <w:r w:rsidR="00A820EB" w:rsidRPr="0065103F">
        <w:rPr>
          <w:rFonts w:ascii="Myriad Pro" w:hAnsi="Myriad Pro"/>
          <w:lang w:val="sr-Latn-RS"/>
        </w:rPr>
        <w:t xml:space="preserve"> </w:t>
      </w:r>
    </w:p>
    <w:p w14:paraId="5F1A2E73" w14:textId="2885DF4B" w:rsidR="00FB7CA3" w:rsidRDefault="0065103F" w:rsidP="00FB7CA3">
      <w:pPr>
        <w:pStyle w:val="Memoheading"/>
        <w:numPr>
          <w:ilvl w:val="0"/>
          <w:numId w:val="1"/>
        </w:numPr>
        <w:spacing w:after="120"/>
        <w:ind w:left="274"/>
        <w:jc w:val="both"/>
        <w:rPr>
          <w:rStyle w:val="PlaceholderText"/>
          <w:rFonts w:ascii="Myriad Pro" w:hAnsi="Myriad Pro" w:cs="Arial"/>
          <w:noProof w:val="0"/>
          <w:color w:val="auto"/>
        </w:rPr>
      </w:pPr>
      <w:r>
        <w:rPr>
          <w:rStyle w:val="PlaceholderText"/>
          <w:rFonts w:ascii="Myriad Pro" w:hAnsi="Myriad Pro" w:cs="Arial"/>
          <w:noProof w:val="0"/>
          <w:color w:val="auto"/>
        </w:rPr>
        <w:t>O</w:t>
      </w:r>
      <w:r w:rsidRPr="0065103F">
        <w:rPr>
          <w:rStyle w:val="PlaceholderText"/>
          <w:rFonts w:ascii="Myriad Pro" w:hAnsi="Myriad Pro" w:cs="Arial"/>
          <w:noProof w:val="0"/>
          <w:color w:val="auto"/>
        </w:rPr>
        <w:t xml:space="preserve">bjectives and activities of the </w:t>
      </w:r>
      <w:r>
        <w:rPr>
          <w:rStyle w:val="PlaceholderText"/>
          <w:rFonts w:ascii="Myriad Pro" w:hAnsi="Myriad Pro"/>
          <w:color w:val="auto"/>
          <w:sz w:val="22"/>
          <w:szCs w:val="22"/>
        </w:rPr>
        <w:t xml:space="preserve">SEE URBAN </w:t>
      </w:r>
      <w:r w:rsidRPr="0065103F">
        <w:rPr>
          <w:rStyle w:val="PlaceholderText"/>
          <w:rFonts w:ascii="Myriad Pro" w:hAnsi="Myriad Pro" w:cs="Arial"/>
          <w:noProof w:val="0"/>
          <w:color w:val="auto"/>
        </w:rPr>
        <w:t>project</w:t>
      </w:r>
      <w:r>
        <w:rPr>
          <w:rStyle w:val="PlaceholderText"/>
          <w:rFonts w:ascii="Myriad Pro" w:hAnsi="Myriad Pro" w:cs="Arial"/>
          <w:noProof w:val="0"/>
          <w:color w:val="auto"/>
        </w:rPr>
        <w:t xml:space="preserve"> were </w:t>
      </w:r>
      <w:r w:rsidR="00FB7CA3">
        <w:rPr>
          <w:rStyle w:val="PlaceholderText"/>
          <w:rFonts w:ascii="Myriad Pro" w:hAnsi="Myriad Pro" w:cs="Arial"/>
          <w:noProof w:val="0"/>
          <w:color w:val="auto"/>
        </w:rPr>
        <w:t xml:space="preserve">presented by </w:t>
      </w:r>
      <w:r w:rsidR="00FB7CA3" w:rsidRPr="00161AFF">
        <w:rPr>
          <w:rFonts w:ascii="Myriad Pro" w:hAnsi="Myriad Pro"/>
          <w:b/>
          <w:lang w:val="sr-Latn-RS"/>
        </w:rPr>
        <w:t>Mr. Krunoslav Katić</w:t>
      </w:r>
      <w:r w:rsidR="00FB7CA3" w:rsidRPr="00161AFF">
        <w:rPr>
          <w:rFonts w:ascii="Myriad Pro" w:hAnsi="Myriad Pro"/>
          <w:lang w:val="sr-Latn-RS"/>
        </w:rPr>
        <w:t>, UNDP techical advisor</w:t>
      </w:r>
      <w:r w:rsidR="00FB7CA3">
        <w:rPr>
          <w:rFonts w:ascii="Myriad Pro" w:hAnsi="Myriad Pro"/>
          <w:lang w:val="sr-Latn-RS"/>
        </w:rPr>
        <w:t xml:space="preserve">. He also reported on project actions undertaken so far, and presented analisys of the first project participants segregated by gender, age, education, etc. </w:t>
      </w:r>
      <w:r w:rsidR="000F0289">
        <w:rPr>
          <w:rFonts w:ascii="Myriad Pro" w:hAnsi="Myriad Pro"/>
          <w:lang w:val="sr-Latn-RS"/>
        </w:rPr>
        <w:t>He presented impressions from initial project meetings expressed in the first evaluation forms, and concluded that attitudes are mainly positive, but with awareness that pratictal implementation is necessary in further phases of SEE URBAN implementation.</w:t>
      </w:r>
      <w:r w:rsidR="00FB7CA3">
        <w:rPr>
          <w:rStyle w:val="PlaceholderText"/>
          <w:rFonts w:ascii="Myriad Pro" w:hAnsi="Myriad Pro" w:cs="Arial"/>
          <w:noProof w:val="0"/>
          <w:color w:val="auto"/>
        </w:rPr>
        <w:t xml:space="preserve"> </w:t>
      </w:r>
      <w:r w:rsidR="000F0289">
        <w:rPr>
          <w:rStyle w:val="PlaceholderText"/>
          <w:rFonts w:ascii="Myriad Pro" w:hAnsi="Myriad Pro" w:cs="Arial"/>
          <w:noProof w:val="0"/>
          <w:color w:val="auto"/>
        </w:rPr>
        <w:t>Finally, he presented future project activities and invited participants for active engagement for common solutions.</w:t>
      </w:r>
      <w:bookmarkStart w:id="2" w:name="_GoBack"/>
      <w:bookmarkEnd w:id="2"/>
    </w:p>
    <w:p w14:paraId="0A74CF25" w14:textId="77777777" w:rsidR="00FB7CA3" w:rsidRPr="00FB7CA3" w:rsidRDefault="00FB7CA3" w:rsidP="00FB7CA3">
      <w:pPr>
        <w:pStyle w:val="Memoheading"/>
        <w:numPr>
          <w:ilvl w:val="0"/>
          <w:numId w:val="1"/>
        </w:numPr>
        <w:spacing w:after="120"/>
        <w:ind w:left="274"/>
        <w:jc w:val="both"/>
        <w:rPr>
          <w:rFonts w:ascii="Myriad Pro" w:hAnsi="Myriad Pro" w:cs="Arial"/>
          <w:noProof w:val="0"/>
        </w:rPr>
      </w:pPr>
      <w:r w:rsidRPr="00FB7CA3">
        <w:rPr>
          <w:rStyle w:val="PlaceholderText"/>
          <w:rFonts w:ascii="Myriad Pro" w:hAnsi="Myriad Pro"/>
          <w:color w:val="auto"/>
        </w:rPr>
        <w:t xml:space="preserve">A good </w:t>
      </w:r>
      <w:r w:rsidR="0088217A" w:rsidRPr="00FB7CA3">
        <w:rPr>
          <w:rStyle w:val="PlaceholderText"/>
          <w:rFonts w:ascii="Myriad Pro" w:hAnsi="Myriad Pro"/>
          <w:color w:val="auto"/>
        </w:rPr>
        <w:t>local level urban DRR networking model</w:t>
      </w:r>
      <w:r w:rsidRPr="00FB7CA3">
        <w:rPr>
          <w:rStyle w:val="PlaceholderText"/>
          <w:rFonts w:ascii="Myriad Pro" w:hAnsi="Myriad Pro"/>
          <w:color w:val="auto"/>
        </w:rPr>
        <w:t xml:space="preserve"> was presented by </w:t>
      </w:r>
      <w:r w:rsidRPr="00FB7CA3">
        <w:rPr>
          <w:rFonts w:ascii="Myriad Pro" w:hAnsi="Myriad Pro"/>
          <w:b/>
        </w:rPr>
        <w:t xml:space="preserve">Ms. </w:t>
      </w:r>
      <w:r w:rsidRPr="00FB7CA3">
        <w:rPr>
          <w:rFonts w:ascii="Myriad Pro" w:hAnsi="Myriad Pro"/>
          <w:b/>
          <w:lang w:val="sr-Latn-RS"/>
        </w:rPr>
        <w:t>Ružica Sliškovic-Bartoloti</w:t>
      </w:r>
      <w:r w:rsidRPr="00FB7CA3">
        <w:rPr>
          <w:rFonts w:ascii="Myriad Pro" w:hAnsi="Myriad Pro"/>
          <w:lang w:val="sr-Latn-RS"/>
        </w:rPr>
        <w:t xml:space="preserve">, President of the </w:t>
      </w:r>
      <w:r w:rsidRPr="00FB7CA3">
        <w:rPr>
          <w:rFonts w:ascii="Myriad Pro" w:hAnsi="Myriad Pro"/>
        </w:rPr>
        <w:t>Croatian Counties / Cities DRR Platform (CCCP)</w:t>
      </w:r>
      <w:r>
        <w:rPr>
          <w:rFonts w:ascii="Myriad Pro" w:hAnsi="Myriad Pro"/>
        </w:rPr>
        <w:t>.</w:t>
      </w:r>
      <w:r w:rsidRPr="00FB7CA3">
        <w:rPr>
          <w:rFonts w:ascii="Myriad Pro" w:hAnsi="Myriad Pro"/>
          <w:lang w:val="sr-Latn-RS"/>
        </w:rPr>
        <w:t xml:space="preserve"> </w:t>
      </w:r>
    </w:p>
    <w:p w14:paraId="3E3B6375" w14:textId="7EAFA50A" w:rsidR="00911E48" w:rsidRDefault="00FB7CA3" w:rsidP="00911E48">
      <w:pPr>
        <w:pStyle w:val="Memoheading"/>
        <w:numPr>
          <w:ilvl w:val="0"/>
          <w:numId w:val="1"/>
        </w:numPr>
        <w:spacing w:after="120"/>
        <w:ind w:left="274"/>
        <w:jc w:val="both"/>
        <w:rPr>
          <w:rStyle w:val="PlaceholderText"/>
          <w:rFonts w:ascii="Myriad Pro" w:hAnsi="Myriad Pro" w:cs="Arial"/>
          <w:noProof w:val="0"/>
          <w:color w:val="auto"/>
        </w:rPr>
      </w:pPr>
      <w:r w:rsidRPr="00161AFF">
        <w:rPr>
          <w:rFonts w:ascii="Myriad Pro" w:hAnsi="Myriad Pro"/>
          <w:b/>
          <w:lang w:val="sr-Latn-RS"/>
        </w:rPr>
        <w:t>Mr.Tomislav Jarmić</w:t>
      </w:r>
      <w:r>
        <w:rPr>
          <w:rFonts w:ascii="Myriad Pro" w:hAnsi="Myriad Pro"/>
          <w:lang w:val="sr-Latn-RS"/>
        </w:rPr>
        <w:t xml:space="preserve">, </w:t>
      </w:r>
      <w:r w:rsidRPr="00FB7CA3">
        <w:rPr>
          <w:rFonts w:ascii="Myriad Pro" w:hAnsi="Myriad Pro"/>
          <w:lang w:val="sr-Latn-RS"/>
        </w:rPr>
        <w:t>the</w:t>
      </w:r>
      <w:r>
        <w:rPr>
          <w:rFonts w:ascii="Myriad Pro" w:hAnsi="Myriad Pro"/>
          <w:lang w:val="sr-Latn-RS"/>
        </w:rPr>
        <w:t xml:space="preserve"> project advisor for Serbia</w:t>
      </w:r>
      <w:r w:rsidR="0088217A" w:rsidRPr="00FB7CA3">
        <w:rPr>
          <w:rStyle w:val="PlaceholderText"/>
          <w:rFonts w:ascii="Myriad Pro" w:hAnsi="Myriad Pro"/>
          <w:color w:val="auto"/>
        </w:rPr>
        <w:t xml:space="preserve"> </w:t>
      </w:r>
      <w:r>
        <w:rPr>
          <w:rStyle w:val="PlaceholderText"/>
          <w:rFonts w:ascii="Myriad Pro" w:hAnsi="Myriad Pro"/>
          <w:color w:val="auto"/>
        </w:rPr>
        <w:t>at the</w:t>
      </w:r>
      <w:r w:rsidR="0088217A" w:rsidRPr="00FB7CA3">
        <w:rPr>
          <w:rStyle w:val="PlaceholderText"/>
          <w:rFonts w:ascii="Myriad Pro" w:hAnsi="Myriad Pro"/>
          <w:color w:val="auto"/>
        </w:rPr>
        <w:t xml:space="preserve"> C</w:t>
      </w:r>
      <w:r>
        <w:rPr>
          <w:rStyle w:val="PlaceholderText"/>
          <w:rFonts w:ascii="Myriad Pro" w:hAnsi="Myriad Pro"/>
          <w:color w:val="auto"/>
        </w:rPr>
        <w:t>roatian Counties /</w:t>
      </w:r>
      <w:r w:rsidR="0088217A" w:rsidRPr="00FB7CA3">
        <w:rPr>
          <w:rStyle w:val="PlaceholderText"/>
          <w:rFonts w:ascii="Myriad Pro" w:hAnsi="Myriad Pro"/>
          <w:color w:val="auto"/>
        </w:rPr>
        <w:t xml:space="preserve"> Cities Platform (CCCP)</w:t>
      </w:r>
      <w:r>
        <w:rPr>
          <w:rStyle w:val="PlaceholderText"/>
          <w:rFonts w:ascii="Myriad Pro" w:hAnsi="Myriad Pro"/>
          <w:color w:val="auto"/>
        </w:rPr>
        <w:t>, elaborated more in detail on CCCP’s structure, operational mechanisms, responsabilities and previous activities.</w:t>
      </w:r>
      <w:r w:rsidR="00B41CFF">
        <w:rPr>
          <w:rStyle w:val="PlaceholderText"/>
          <w:rFonts w:ascii="Myriad Pro" w:hAnsi="Myriad Pro"/>
          <w:color w:val="auto"/>
        </w:rPr>
        <w:t xml:space="preserve"> He udnerlined that local cooperation in DRR was initiated to improve implementation of DRR regulations and overbare barriers encountered in practice. CCCP was established to  allow common activities and joint projects, but it strongly cooperates with other associations with complemetary mandates, as well as with Public Administration for Protection and Rescuing. </w:t>
      </w:r>
    </w:p>
    <w:p w14:paraId="07634F02" w14:textId="77777777" w:rsidR="00911E48" w:rsidRPr="00911E48" w:rsidRDefault="00FB7CA3" w:rsidP="00911E48">
      <w:pPr>
        <w:pStyle w:val="Memoheading"/>
        <w:numPr>
          <w:ilvl w:val="0"/>
          <w:numId w:val="1"/>
        </w:numPr>
        <w:spacing w:after="120"/>
        <w:ind w:left="274"/>
        <w:jc w:val="both"/>
        <w:rPr>
          <w:rStyle w:val="PlaceholderText"/>
          <w:rFonts w:ascii="Myriad Pro" w:hAnsi="Myriad Pro" w:cs="Arial"/>
          <w:noProof w:val="0"/>
          <w:color w:val="auto"/>
        </w:rPr>
      </w:pPr>
      <w:r w:rsidRPr="00911E48">
        <w:rPr>
          <w:rFonts w:ascii="Myriad Pro" w:hAnsi="Myriad Pro"/>
          <w:b/>
          <w:lang w:val="sr-Latn-RS"/>
        </w:rPr>
        <w:t>Ms. Mima Stanoevska</w:t>
      </w:r>
      <w:r w:rsidR="00911E48" w:rsidRPr="00911E48">
        <w:rPr>
          <w:rFonts w:ascii="Myriad Pro" w:hAnsi="Myriad Pro"/>
          <w:lang w:val="sr-Latn-RS"/>
        </w:rPr>
        <w:t xml:space="preserve"> from the</w:t>
      </w:r>
      <w:r w:rsidRPr="00911E48">
        <w:rPr>
          <w:rFonts w:ascii="Myriad Pro" w:hAnsi="Myriad Pro"/>
          <w:lang w:val="sr-Latn-RS"/>
        </w:rPr>
        <w:t xml:space="preserve"> Centre for Development of South-East Region (</w:t>
      </w:r>
      <w:r w:rsidRPr="00911E48">
        <w:rPr>
          <w:rFonts w:ascii="Myriad Pro" w:hAnsi="Myriad Pro"/>
        </w:rPr>
        <w:t>CDSER</w:t>
      </w:r>
      <w:r w:rsidRPr="00911E48">
        <w:rPr>
          <w:rFonts w:ascii="Myriad Pro" w:hAnsi="Myriad Pro"/>
          <w:lang w:val="sr-Latn-RS"/>
        </w:rPr>
        <w:t>), FYR of Macedonia</w:t>
      </w:r>
      <w:r w:rsidR="00911E48" w:rsidRPr="00911E48">
        <w:rPr>
          <w:rFonts w:ascii="Myriad Pro" w:hAnsi="Myriad Pro"/>
          <w:lang w:val="sr-Latn-RS"/>
        </w:rPr>
        <w:t xml:space="preserve">, </w:t>
      </w:r>
      <w:r w:rsidR="00911E48">
        <w:rPr>
          <w:rFonts w:ascii="Myriad Pro" w:hAnsi="Myriad Pro"/>
          <w:lang w:val="sr-Latn-RS"/>
        </w:rPr>
        <w:t>talked about Centre’s g</w:t>
      </w:r>
      <w:r w:rsidR="00911E48" w:rsidRPr="00911E48">
        <w:rPr>
          <w:rFonts w:ascii="Myriad Pro" w:hAnsi="Myriad Pro"/>
          <w:lang w:val="sr-Latn-RS"/>
        </w:rPr>
        <w:t>ood practice in EU projects preparation and implementation</w:t>
      </w:r>
      <w:r w:rsidR="00911E48">
        <w:rPr>
          <w:rFonts w:ascii="Myriad Pro" w:hAnsi="Myriad Pro"/>
          <w:lang w:val="sr-Latn-RS"/>
        </w:rPr>
        <w:t>, especially in IPA cros-border-cooperation programmes. She also presented</w:t>
      </w:r>
      <w:r w:rsidR="00911E48" w:rsidRPr="00911E48">
        <w:rPr>
          <w:rFonts w:ascii="Myriad Pro" w:hAnsi="Myriad Pro"/>
          <w:lang w:val="sr-Latn-RS"/>
        </w:rPr>
        <w:t xml:space="preserve"> the Strumica River Basin Management Plan</w:t>
      </w:r>
      <w:r w:rsidR="00911E48">
        <w:rPr>
          <w:rFonts w:ascii="Myriad Pro" w:hAnsi="Myriad Pro"/>
          <w:lang w:val="sr-Latn-RS"/>
        </w:rPr>
        <w:t>.</w:t>
      </w:r>
    </w:p>
    <w:p w14:paraId="07DAA87E" w14:textId="77777777" w:rsidR="00911E48" w:rsidRPr="00911E48" w:rsidRDefault="00911E48" w:rsidP="00911E48">
      <w:pPr>
        <w:pStyle w:val="Memoheading"/>
        <w:numPr>
          <w:ilvl w:val="0"/>
          <w:numId w:val="1"/>
        </w:numPr>
        <w:spacing w:after="120"/>
        <w:ind w:left="274"/>
        <w:jc w:val="both"/>
        <w:rPr>
          <w:rStyle w:val="PlaceholderText"/>
          <w:rFonts w:ascii="Myriad Pro" w:hAnsi="Myriad Pro" w:cs="Arial"/>
          <w:noProof w:val="0"/>
          <w:color w:val="auto"/>
        </w:rPr>
      </w:pPr>
      <w:r>
        <w:rPr>
          <w:rStyle w:val="PlaceholderText"/>
          <w:rFonts w:ascii="Myriad Pro" w:hAnsi="Myriad Pro"/>
          <w:color w:val="auto"/>
        </w:rPr>
        <w:t xml:space="preserve">In the second session of the event, </w:t>
      </w:r>
      <w:r w:rsidR="0088217A" w:rsidRPr="00FB7CA3">
        <w:rPr>
          <w:rStyle w:val="PlaceholderText"/>
          <w:rFonts w:ascii="Myriad Pro" w:hAnsi="Myriad Pro"/>
          <w:color w:val="auto"/>
        </w:rPr>
        <w:t xml:space="preserve">attention </w:t>
      </w:r>
      <w:r>
        <w:rPr>
          <w:rStyle w:val="PlaceholderText"/>
          <w:rFonts w:ascii="Myriad Pro" w:hAnsi="Myriad Pro"/>
          <w:color w:val="auto"/>
        </w:rPr>
        <w:t>was</w:t>
      </w:r>
      <w:r w:rsidR="0088217A" w:rsidRPr="00FB7CA3">
        <w:rPr>
          <w:rStyle w:val="PlaceholderText"/>
          <w:rFonts w:ascii="Myriad Pro" w:hAnsi="Myriad Pro"/>
          <w:color w:val="auto"/>
        </w:rPr>
        <w:t xml:space="preserve"> </w:t>
      </w:r>
      <w:r w:rsidR="00722AFE" w:rsidRPr="00FB7CA3">
        <w:rPr>
          <w:rStyle w:val="PlaceholderText"/>
          <w:rFonts w:ascii="Myriad Pro" w:hAnsi="Myriad Pro"/>
          <w:color w:val="auto"/>
        </w:rPr>
        <w:t>given to</w:t>
      </w:r>
      <w:r w:rsidR="0088217A" w:rsidRPr="00FB7CA3">
        <w:rPr>
          <w:rStyle w:val="PlaceholderText"/>
          <w:rFonts w:ascii="Myriad Pro" w:hAnsi="Myriad Pro"/>
          <w:color w:val="auto"/>
        </w:rPr>
        <w:t xml:space="preserve"> </w:t>
      </w:r>
      <w:r w:rsidR="00722AFE" w:rsidRPr="00FB7CA3">
        <w:rPr>
          <w:rStyle w:val="PlaceholderText"/>
          <w:rFonts w:ascii="Myriad Pro" w:hAnsi="Myriad Pro"/>
          <w:color w:val="auto"/>
        </w:rPr>
        <w:t xml:space="preserve">the local cooperation model developed on the river-basin level in Serbia, namely in the river-basins of the Western Morava River and the Kolubara River up to now. </w:t>
      </w:r>
    </w:p>
    <w:p w14:paraId="6A7E960E" w14:textId="77777777" w:rsidR="00090D2A" w:rsidRPr="00090D2A" w:rsidRDefault="00911E48" w:rsidP="00911E48">
      <w:pPr>
        <w:pStyle w:val="Memoheading"/>
        <w:numPr>
          <w:ilvl w:val="0"/>
          <w:numId w:val="1"/>
        </w:numPr>
        <w:spacing w:after="120"/>
        <w:ind w:left="274"/>
        <w:jc w:val="both"/>
        <w:rPr>
          <w:rStyle w:val="PlaceholderText"/>
          <w:rFonts w:ascii="Myriad Pro" w:hAnsi="Myriad Pro" w:cs="Arial"/>
          <w:noProof w:val="0"/>
          <w:color w:val="auto"/>
        </w:rPr>
      </w:pPr>
      <w:r w:rsidRPr="00911E48">
        <w:rPr>
          <w:rFonts w:ascii="Myriad Pro" w:hAnsi="Myriad Pro"/>
          <w:b/>
        </w:rPr>
        <w:t>Mr. Zdravko Maksimović</w:t>
      </w:r>
      <w:r>
        <w:rPr>
          <w:rFonts w:ascii="Myriad Pro" w:hAnsi="Myriad Pro"/>
        </w:rPr>
        <w:t xml:space="preserve"> from the </w:t>
      </w:r>
      <w:r w:rsidRPr="00911E48">
        <w:rPr>
          <w:rFonts w:ascii="Myriad Pro" w:hAnsi="Myriad Pro"/>
        </w:rPr>
        <w:t>City of Kraljevo</w:t>
      </w:r>
      <w:r>
        <w:rPr>
          <w:rFonts w:ascii="Myriad Pro" w:hAnsi="Myriad Pro"/>
        </w:rPr>
        <w:t xml:space="preserve"> presented previous activities and plans in the </w:t>
      </w:r>
      <w:r w:rsidRPr="00FB7CA3">
        <w:rPr>
          <w:rStyle w:val="PlaceholderText"/>
          <w:rFonts w:ascii="Myriad Pro" w:hAnsi="Myriad Pro"/>
          <w:color w:val="auto"/>
        </w:rPr>
        <w:t>Western Morava River</w:t>
      </w:r>
      <w:r>
        <w:rPr>
          <w:rStyle w:val="PlaceholderText"/>
          <w:rFonts w:ascii="Myriad Pro" w:hAnsi="Myriad Pro"/>
          <w:color w:val="auto"/>
        </w:rPr>
        <w:t xml:space="preserve"> Basin. He talked about previous hazards (earthqake in 2010, floods in 2014) and assessed risks in the area. </w:t>
      </w:r>
      <w:r w:rsidR="00090D2A">
        <w:rPr>
          <w:rStyle w:val="PlaceholderText"/>
          <w:rFonts w:ascii="Myriad Pro" w:hAnsi="Myriad Pro"/>
          <w:color w:val="auto"/>
        </w:rPr>
        <w:t>He explained the logic behind DRR local cooperation on the river-basin level and highlighted the need for future common Assembly, Fund, Reginal Centre, Enterprise, etc. He stressed the importance of education and awareness raising and advocated for joint efforts for efficient DRR on the local level.</w:t>
      </w:r>
      <w:r w:rsidR="00F0058D">
        <w:rPr>
          <w:rStyle w:val="PlaceholderText"/>
          <w:rFonts w:ascii="Myriad Pro" w:hAnsi="Myriad Pro"/>
          <w:color w:val="auto"/>
        </w:rPr>
        <w:t xml:space="preserve"> Among further plans, he emphasized development of the </w:t>
      </w:r>
      <w:r w:rsidR="00F0058D">
        <w:rPr>
          <w:rFonts w:ascii="Myriad Pro" w:hAnsi="Myriad Pro"/>
        </w:rPr>
        <w:t>“Study on Improvement of Water Protection in the Western Morava River Basin” and GIS usage for monitoring and management of emergencies.</w:t>
      </w:r>
      <w:r w:rsidR="00CE26A9">
        <w:rPr>
          <w:rFonts w:ascii="Myriad Pro" w:hAnsi="Myriad Pro"/>
        </w:rPr>
        <w:t xml:space="preserve"> He presented currnet Western Morava River Basin website and explained how to access adopted documents, how to report on observed risk as a citizen, etc.   </w:t>
      </w:r>
    </w:p>
    <w:p w14:paraId="154F7E57" w14:textId="4BA7241A" w:rsidR="00911E48" w:rsidRPr="001B6ECD" w:rsidRDefault="00090D2A" w:rsidP="001B6ECD">
      <w:pPr>
        <w:pStyle w:val="Memoheading"/>
        <w:numPr>
          <w:ilvl w:val="0"/>
          <w:numId w:val="1"/>
        </w:numPr>
        <w:spacing w:after="120"/>
        <w:ind w:left="274"/>
        <w:jc w:val="both"/>
        <w:rPr>
          <w:rStyle w:val="PlaceholderText"/>
          <w:rFonts w:ascii="Myriad Pro" w:hAnsi="Myriad Pro" w:cs="Arial"/>
          <w:noProof w:val="0"/>
          <w:color w:val="auto"/>
        </w:rPr>
      </w:pPr>
      <w:r w:rsidRPr="00330917">
        <w:rPr>
          <w:rStyle w:val="PlaceholderText"/>
          <w:rFonts w:ascii="Myriad Pro" w:hAnsi="Myriad Pro"/>
          <w:b/>
          <w:color w:val="auto"/>
        </w:rPr>
        <w:t>Mr. Sa</w:t>
      </w:r>
      <w:r w:rsidRPr="00330917">
        <w:rPr>
          <w:rStyle w:val="PlaceholderText"/>
          <w:rFonts w:ascii="Myriad Pro" w:hAnsi="Myriad Pro"/>
          <w:b/>
          <w:color w:val="auto"/>
          <w:lang w:val="sr-Latn-RS"/>
        </w:rPr>
        <w:t>ša Spasić</w:t>
      </w:r>
      <w:r>
        <w:rPr>
          <w:rStyle w:val="PlaceholderText"/>
          <w:rFonts w:ascii="Myriad Pro" w:hAnsi="Myriad Pro"/>
          <w:color w:val="auto"/>
          <w:lang w:val="sr-Latn-RS"/>
        </w:rPr>
        <w:t xml:space="preserve"> from </w:t>
      </w:r>
      <w:r>
        <w:rPr>
          <w:rFonts w:ascii="Myriad Pro" w:hAnsi="Myriad Pro"/>
        </w:rPr>
        <w:t xml:space="preserve">the </w:t>
      </w:r>
      <w:r w:rsidRPr="00911E48">
        <w:rPr>
          <w:rFonts w:ascii="Myriad Pro" w:hAnsi="Myriad Pro"/>
        </w:rPr>
        <w:t>City of Kraljevo</w:t>
      </w:r>
      <w:r w:rsidR="001B6ECD">
        <w:rPr>
          <w:rFonts w:ascii="Myriad Pro" w:hAnsi="Myriad Pro"/>
        </w:rPr>
        <w:t xml:space="preserve"> presented activities conducted in the Kolubara River Basin. He</w:t>
      </w:r>
      <w:r w:rsidR="009B4970">
        <w:rPr>
          <w:rFonts w:ascii="Myriad Pro" w:hAnsi="Myriad Pro"/>
        </w:rPr>
        <w:t xml:space="preserve"> ta</w:t>
      </w:r>
      <w:r w:rsidR="00671F7A">
        <w:rPr>
          <w:rFonts w:ascii="Myriad Pro" w:hAnsi="Myriad Pro"/>
        </w:rPr>
        <w:t>l</w:t>
      </w:r>
      <w:r w:rsidR="009B4970">
        <w:rPr>
          <w:rFonts w:ascii="Myriad Pro" w:hAnsi="Myriad Pro"/>
        </w:rPr>
        <w:t>ked about the</w:t>
      </w:r>
      <w:r w:rsidR="00671F7A">
        <w:rPr>
          <w:rFonts w:ascii="Myriad Pro" w:hAnsi="Myriad Pro"/>
        </w:rPr>
        <w:t xml:space="preserve"> previously developed</w:t>
      </w:r>
      <w:r w:rsidR="009B4970">
        <w:rPr>
          <w:rFonts w:ascii="Myriad Pro" w:hAnsi="Myriad Pro"/>
        </w:rPr>
        <w:t xml:space="preserve"> “Study on</w:t>
      </w:r>
      <w:r w:rsidR="001B6ECD">
        <w:rPr>
          <w:rFonts w:ascii="Myriad Pro" w:hAnsi="Myriad Pro"/>
        </w:rPr>
        <w:t xml:space="preserve"> </w:t>
      </w:r>
      <w:r w:rsidR="009B4970">
        <w:rPr>
          <w:rFonts w:ascii="Myriad Pro" w:hAnsi="Myriad Pro"/>
        </w:rPr>
        <w:t>Improvement of</w:t>
      </w:r>
      <w:r w:rsidR="001B6ECD">
        <w:rPr>
          <w:rFonts w:ascii="Myriad Pro" w:hAnsi="Myriad Pro"/>
        </w:rPr>
        <w:t xml:space="preserve"> Water Protection in </w:t>
      </w:r>
      <w:r w:rsidR="009B4970">
        <w:rPr>
          <w:rFonts w:ascii="Myriad Pro" w:hAnsi="Myriad Pro"/>
        </w:rPr>
        <w:t xml:space="preserve">the </w:t>
      </w:r>
      <w:r w:rsidR="001B6ECD">
        <w:rPr>
          <w:rFonts w:ascii="Myriad Pro" w:hAnsi="Myriad Pro"/>
        </w:rPr>
        <w:t>Kolubara River Basin</w:t>
      </w:r>
      <w:r w:rsidR="009B4970">
        <w:rPr>
          <w:rFonts w:ascii="Myriad Pro" w:hAnsi="Myriad Pro"/>
        </w:rPr>
        <w:t xml:space="preserve">”, </w:t>
      </w:r>
      <w:r w:rsidR="00671F7A">
        <w:rPr>
          <w:rFonts w:ascii="Myriad Pro" w:hAnsi="Myriad Pro"/>
        </w:rPr>
        <w:t>and the common plan to act through two working groups: political and technical.</w:t>
      </w:r>
      <w:r w:rsidR="009B4970">
        <w:rPr>
          <w:rFonts w:ascii="Myriad Pro" w:hAnsi="Myriad Pro"/>
        </w:rPr>
        <w:t xml:space="preserve"> </w:t>
      </w:r>
      <w:r w:rsidR="00671F7A">
        <w:rPr>
          <w:rFonts w:ascii="Myriad Pro" w:hAnsi="Myriad Pro"/>
        </w:rPr>
        <w:t xml:space="preserve">First </w:t>
      </w:r>
      <w:r w:rsidR="008D4635">
        <w:rPr>
          <w:rFonts w:ascii="Myriad Pro" w:hAnsi="Myriad Pro"/>
        </w:rPr>
        <w:t xml:space="preserve">operational </w:t>
      </w:r>
      <w:r w:rsidR="00671F7A">
        <w:rPr>
          <w:rFonts w:ascii="Myriad Pro" w:hAnsi="Myriad Pro"/>
        </w:rPr>
        <w:t>plans include common procurement of the equipment</w:t>
      </w:r>
      <w:r w:rsidR="008D4635">
        <w:rPr>
          <w:rFonts w:ascii="Myriad Pro" w:hAnsi="Myriad Pro"/>
        </w:rPr>
        <w:t xml:space="preserve"> on the river-basin level</w:t>
      </w:r>
      <w:r w:rsidR="00671F7A">
        <w:rPr>
          <w:rFonts w:ascii="Myriad Pro" w:hAnsi="Myriad Pro"/>
        </w:rPr>
        <w:t xml:space="preserve"> and </w:t>
      </w:r>
      <w:r w:rsidR="008D4635">
        <w:rPr>
          <w:rFonts w:ascii="Myriad Pro" w:hAnsi="Myriad Pro"/>
        </w:rPr>
        <w:t xml:space="preserve">the common </w:t>
      </w:r>
      <w:r w:rsidR="00671F7A">
        <w:rPr>
          <w:rFonts w:ascii="Myriad Pro" w:hAnsi="Myriad Pro"/>
        </w:rPr>
        <w:t>web-site</w:t>
      </w:r>
      <w:r w:rsidR="008D4635">
        <w:rPr>
          <w:rFonts w:ascii="Myriad Pro" w:hAnsi="Myriad Pro"/>
        </w:rPr>
        <w:t xml:space="preserve"> developement. Further </w:t>
      </w:r>
      <w:r w:rsidR="00467296">
        <w:rPr>
          <w:rFonts w:ascii="Myriad Pro" w:hAnsi="Myriad Pro"/>
        </w:rPr>
        <w:t>deployment</w:t>
      </w:r>
      <w:r w:rsidR="008D4635">
        <w:rPr>
          <w:rFonts w:ascii="Myriad Pro" w:hAnsi="Myriad Pro"/>
        </w:rPr>
        <w:t xml:space="preserve"> of the local cooperation model could be in the for</w:t>
      </w:r>
      <w:r w:rsidR="00467296">
        <w:rPr>
          <w:rFonts w:ascii="Myriad Pro" w:hAnsi="Myriad Pro"/>
        </w:rPr>
        <w:t>m</w:t>
      </w:r>
      <w:r w:rsidR="008D4635">
        <w:rPr>
          <w:rFonts w:ascii="Myriad Pro" w:hAnsi="Myriad Pro"/>
        </w:rPr>
        <w:t xml:space="preserve"> of the Regional DRR Agency</w:t>
      </w:r>
      <w:r w:rsidR="00467296">
        <w:rPr>
          <w:rFonts w:ascii="Myriad Pro" w:hAnsi="Myriad Pro"/>
        </w:rPr>
        <w:t xml:space="preserve"> and</w:t>
      </w:r>
      <w:r w:rsidR="008D4635">
        <w:rPr>
          <w:rFonts w:ascii="Myriad Pro" w:hAnsi="Myriad Pro"/>
        </w:rPr>
        <w:t xml:space="preserve"> joint financial planning</w:t>
      </w:r>
      <w:r w:rsidR="00467296">
        <w:rPr>
          <w:rFonts w:ascii="Myriad Pro" w:hAnsi="Myriad Pro"/>
        </w:rPr>
        <w:t xml:space="preserve"> is foreseen (1% of the local budget should be invested in the prevention). Moreover, </w:t>
      </w:r>
      <w:r w:rsidR="004E67C8">
        <w:rPr>
          <w:rFonts w:ascii="Myriad Pro" w:hAnsi="Myriad Pro"/>
        </w:rPr>
        <w:t xml:space="preserve">training </w:t>
      </w:r>
      <w:r w:rsidR="00467296">
        <w:rPr>
          <w:rFonts w:ascii="Myriad Pro" w:hAnsi="Myriad Pro"/>
        </w:rPr>
        <w:t>for GIS</w:t>
      </w:r>
      <w:r w:rsidR="00671F7A">
        <w:rPr>
          <w:rFonts w:ascii="Myriad Pro" w:hAnsi="Myriad Pro"/>
        </w:rPr>
        <w:t xml:space="preserve"> </w:t>
      </w:r>
      <w:r w:rsidR="004E67C8">
        <w:rPr>
          <w:rFonts w:ascii="Myriad Pro" w:hAnsi="Myriad Pro"/>
        </w:rPr>
        <w:t>application</w:t>
      </w:r>
      <w:r w:rsidR="00467296">
        <w:rPr>
          <w:rFonts w:ascii="Myriad Pro" w:hAnsi="Myriad Pro"/>
        </w:rPr>
        <w:t xml:space="preserve"> in DRR is planned for local DRR coordinators, and common models of natural resources and hazards should be developed. Interoperability and further exploitation of the georeferenced data is forseen for various DRR activities. </w:t>
      </w:r>
      <w:r w:rsidR="001B6ECD">
        <w:rPr>
          <w:rFonts w:ascii="Myriad Pro" w:hAnsi="Myriad Pro"/>
        </w:rPr>
        <w:t xml:space="preserve"> </w:t>
      </w:r>
      <w:r>
        <w:rPr>
          <w:rStyle w:val="PlaceholderText"/>
          <w:rFonts w:ascii="Myriad Pro" w:hAnsi="Myriad Pro"/>
          <w:color w:val="auto"/>
        </w:rPr>
        <w:t xml:space="preserve"> </w:t>
      </w:r>
      <w:r w:rsidR="00911E48">
        <w:rPr>
          <w:rStyle w:val="PlaceholderText"/>
          <w:rFonts w:ascii="Myriad Pro" w:hAnsi="Myriad Pro"/>
          <w:color w:val="auto"/>
        </w:rPr>
        <w:t xml:space="preserve"> </w:t>
      </w:r>
      <w:r w:rsidR="00911E48">
        <w:rPr>
          <w:rFonts w:ascii="Myriad Pro" w:hAnsi="Myriad Pro"/>
        </w:rPr>
        <w:t xml:space="preserve"> </w:t>
      </w:r>
    </w:p>
    <w:p w14:paraId="25AE8E9F" w14:textId="77777777" w:rsidR="001B6ECD" w:rsidRPr="000C65EE" w:rsidRDefault="001B6ECD" w:rsidP="000C65EE">
      <w:pPr>
        <w:pStyle w:val="Memoheading"/>
        <w:numPr>
          <w:ilvl w:val="0"/>
          <w:numId w:val="1"/>
        </w:numPr>
        <w:spacing w:after="120"/>
        <w:ind w:left="274"/>
        <w:jc w:val="both"/>
        <w:rPr>
          <w:rStyle w:val="PlaceholderText"/>
          <w:rFonts w:ascii="Myriad Pro" w:hAnsi="Myriad Pro"/>
          <w:color w:val="auto"/>
        </w:rPr>
      </w:pPr>
      <w:r>
        <w:rPr>
          <w:rStyle w:val="PlaceholderText"/>
          <w:rFonts w:ascii="Myriad Pro" w:hAnsi="Myriad Pro"/>
          <w:color w:val="auto"/>
        </w:rPr>
        <w:t xml:space="preserve">Finally, </w:t>
      </w:r>
      <w:r w:rsidRPr="00911E48">
        <w:rPr>
          <w:rFonts w:ascii="Myriad Pro" w:hAnsi="Myriad Pro"/>
          <w:b/>
        </w:rPr>
        <w:t>Mr. Zdravko Maksimović</w:t>
      </w:r>
      <w:r>
        <w:rPr>
          <w:rFonts w:ascii="Myriad Pro" w:hAnsi="Myriad Pro"/>
        </w:rPr>
        <w:t xml:space="preserve"> presented </w:t>
      </w:r>
      <w:r>
        <w:rPr>
          <w:rStyle w:val="PlaceholderText"/>
          <w:rFonts w:ascii="Myriad Pro" w:hAnsi="Myriad Pro"/>
          <w:color w:val="auto"/>
        </w:rPr>
        <w:t>t</w:t>
      </w:r>
      <w:r w:rsidR="00722AFE" w:rsidRPr="00FB7CA3">
        <w:rPr>
          <w:rStyle w:val="PlaceholderText"/>
          <w:rFonts w:ascii="Myriad Pro" w:hAnsi="Myriad Pro"/>
          <w:color w:val="auto"/>
        </w:rPr>
        <w:t>he Draft Study on local cooperation model based on the example of the Western Morava River Basin</w:t>
      </w:r>
      <w:r w:rsidR="000C65EE">
        <w:rPr>
          <w:rStyle w:val="PlaceholderText"/>
          <w:rFonts w:ascii="Myriad Pro" w:hAnsi="Myriad Pro"/>
          <w:color w:val="auto"/>
        </w:rPr>
        <w:t xml:space="preserve">, </w:t>
      </w:r>
      <w:r w:rsidR="000C65EE" w:rsidRPr="000C65EE">
        <w:rPr>
          <w:rStyle w:val="PlaceholderText"/>
          <w:rFonts w:ascii="Myriad Pro" w:hAnsi="Myriad Pro"/>
          <w:color w:val="auto"/>
        </w:rPr>
        <w:t>containing normative, institutional</w:t>
      </w:r>
      <w:r w:rsidR="000C65EE">
        <w:rPr>
          <w:rStyle w:val="PlaceholderText"/>
          <w:rFonts w:ascii="Myriad Pro" w:hAnsi="Myriad Pro"/>
          <w:color w:val="auto"/>
        </w:rPr>
        <w:t>, functional and financial data.</w:t>
      </w:r>
      <w:r w:rsidR="000C65EE" w:rsidRPr="000C65EE">
        <w:rPr>
          <w:rStyle w:val="PlaceholderText"/>
          <w:rFonts w:ascii="Myriad Pro" w:hAnsi="Myriad Pro"/>
          <w:color w:val="auto"/>
        </w:rPr>
        <w:t xml:space="preserve"> </w:t>
      </w:r>
      <w:r w:rsidR="000C65EE" w:rsidRPr="000C65EE">
        <w:rPr>
          <w:rStyle w:val="PlaceholderText"/>
          <w:rFonts w:ascii="Myriad Pro" w:hAnsi="Myriad Pro"/>
          <w:color w:val="auto"/>
        </w:rPr>
        <w:lastRenderedPageBreak/>
        <w:t>Brief description of the past disasters and lessons learnt in emergency response</w:t>
      </w:r>
      <w:r w:rsidR="000C65EE">
        <w:rPr>
          <w:rStyle w:val="PlaceholderText"/>
          <w:rFonts w:ascii="Myriad Pro" w:hAnsi="Myriad Pro"/>
          <w:color w:val="auto"/>
        </w:rPr>
        <w:t xml:space="preserve"> will be included</w:t>
      </w:r>
      <w:r w:rsidR="000C65EE" w:rsidRPr="000C65EE">
        <w:rPr>
          <w:rStyle w:val="PlaceholderText"/>
          <w:rFonts w:ascii="Myriad Pro" w:hAnsi="Myriad Pro"/>
          <w:color w:val="auto"/>
        </w:rPr>
        <w:t xml:space="preserve">, </w:t>
      </w:r>
      <w:r w:rsidR="000C65EE">
        <w:rPr>
          <w:rStyle w:val="PlaceholderText"/>
          <w:rFonts w:ascii="Myriad Pro" w:hAnsi="Myriad Pro"/>
          <w:color w:val="auto"/>
        </w:rPr>
        <w:t>as well as</w:t>
      </w:r>
      <w:r w:rsidR="000C65EE" w:rsidRPr="000C65EE">
        <w:rPr>
          <w:rStyle w:val="PlaceholderText"/>
          <w:rFonts w:ascii="Myriad Pro" w:hAnsi="Myriad Pro"/>
          <w:color w:val="auto"/>
        </w:rPr>
        <w:t xml:space="preserve">  strengths and opportu</w:t>
      </w:r>
      <w:r w:rsidR="000C65EE">
        <w:rPr>
          <w:rStyle w:val="PlaceholderText"/>
          <w:rFonts w:ascii="Myriad Pro" w:hAnsi="Myriad Pro"/>
          <w:color w:val="auto"/>
        </w:rPr>
        <w:t>nities, needs and further plans for the river-basin networking model. Moreover, the Study will provide r</w:t>
      </w:r>
      <w:r w:rsidR="000C65EE" w:rsidRPr="000C65EE">
        <w:rPr>
          <w:rStyle w:val="PlaceholderText"/>
          <w:rFonts w:ascii="Myriad Pro" w:hAnsi="Myriad Pro"/>
          <w:color w:val="auto"/>
        </w:rPr>
        <w:t>ecommendations for up-scaling and replication of the presented model for networking and coope</w:t>
      </w:r>
      <w:r w:rsidR="000C65EE">
        <w:rPr>
          <w:rStyle w:val="PlaceholderText"/>
          <w:rFonts w:ascii="Myriad Pro" w:hAnsi="Myriad Pro"/>
          <w:color w:val="auto"/>
        </w:rPr>
        <w:t>ration on the river-basin level and r</w:t>
      </w:r>
      <w:r w:rsidR="000C65EE" w:rsidRPr="000C65EE">
        <w:rPr>
          <w:rStyle w:val="PlaceholderText"/>
          <w:rFonts w:ascii="Myriad Pro" w:hAnsi="Myriad Pro"/>
          <w:color w:val="auto"/>
        </w:rPr>
        <w:t>ecommendations for regional and cross-border cooperation in DRR</w:t>
      </w:r>
      <w:r w:rsidR="000C65EE">
        <w:rPr>
          <w:rStyle w:val="PlaceholderText"/>
          <w:rFonts w:ascii="Myriad Pro" w:hAnsi="Myriad Pro"/>
          <w:color w:val="auto"/>
        </w:rPr>
        <w:t>.</w:t>
      </w:r>
      <w:r w:rsidR="00CE26A9" w:rsidRPr="000C65EE">
        <w:rPr>
          <w:rStyle w:val="PlaceholderText"/>
          <w:rFonts w:ascii="Myriad Pro" w:hAnsi="Myriad Pro"/>
          <w:color w:val="auto"/>
        </w:rPr>
        <w:t xml:space="preserve"> </w:t>
      </w:r>
    </w:p>
    <w:p w14:paraId="34A23A63" w14:textId="77777777" w:rsidR="000C65EE" w:rsidRPr="000C65EE" w:rsidRDefault="00722AFE" w:rsidP="009D5BFB">
      <w:pPr>
        <w:pStyle w:val="Memoheading"/>
        <w:numPr>
          <w:ilvl w:val="0"/>
          <w:numId w:val="1"/>
        </w:numPr>
        <w:spacing w:after="120"/>
        <w:ind w:left="274"/>
        <w:jc w:val="both"/>
        <w:rPr>
          <w:rStyle w:val="PlaceholderText"/>
          <w:rFonts w:ascii="Myriad Pro" w:hAnsi="Myriad Pro" w:cs="Arial"/>
          <w:noProof w:val="0"/>
          <w:color w:val="auto"/>
        </w:rPr>
      </w:pPr>
      <w:r w:rsidRPr="00FB7CA3">
        <w:rPr>
          <w:rStyle w:val="PlaceholderText"/>
          <w:rFonts w:ascii="Myriad Pro" w:hAnsi="Myriad Pro"/>
          <w:color w:val="auto"/>
        </w:rPr>
        <w:t xml:space="preserve"> </w:t>
      </w:r>
      <w:r w:rsidR="000C65EE">
        <w:rPr>
          <w:rStyle w:val="PlaceholderText"/>
          <w:rFonts w:ascii="Myriad Pro" w:hAnsi="Myriad Pro"/>
          <w:color w:val="auto"/>
        </w:rPr>
        <w:t>During the</w:t>
      </w:r>
      <w:r w:rsidRPr="00FB7CA3">
        <w:rPr>
          <w:rStyle w:val="PlaceholderText"/>
          <w:rFonts w:ascii="Myriad Pro" w:hAnsi="Myriad Pro"/>
          <w:color w:val="auto"/>
        </w:rPr>
        <w:t xml:space="preserve"> discussion</w:t>
      </w:r>
      <w:r w:rsidR="000C65EE">
        <w:rPr>
          <w:rStyle w:val="PlaceholderText"/>
          <w:rFonts w:ascii="Myriad Pro" w:hAnsi="Myriad Pro"/>
          <w:color w:val="auto"/>
        </w:rPr>
        <w:t>, the following issues were debated:</w:t>
      </w:r>
    </w:p>
    <w:p w14:paraId="4EA6AC86" w14:textId="77777777" w:rsidR="009D5BFB" w:rsidRDefault="000C65EE" w:rsidP="000C65EE">
      <w:pPr>
        <w:pStyle w:val="Memoheading"/>
        <w:numPr>
          <w:ilvl w:val="0"/>
          <w:numId w:val="5"/>
        </w:numPr>
        <w:spacing w:after="120"/>
        <w:jc w:val="both"/>
        <w:rPr>
          <w:rStyle w:val="PlaceholderText"/>
          <w:rFonts w:ascii="Myriad Pro" w:hAnsi="Myriad Pro" w:cs="Arial"/>
          <w:noProof w:val="0"/>
          <w:color w:val="auto"/>
        </w:rPr>
      </w:pPr>
      <w:r>
        <w:rPr>
          <w:rStyle w:val="PlaceholderText"/>
          <w:rFonts w:ascii="Myriad Pro" w:hAnsi="Myriad Pro" w:cs="Arial"/>
          <w:noProof w:val="0"/>
          <w:color w:val="auto"/>
        </w:rPr>
        <w:t>Institutionalization of the river-basin cooperation in the form of an Association (CCCP’s model) or an Agency (</w:t>
      </w:r>
      <w:r w:rsidR="00531029">
        <w:rPr>
          <w:rStyle w:val="PlaceholderText"/>
          <w:rFonts w:ascii="Myriad Pro" w:hAnsi="Myriad Pro" w:cs="Arial"/>
          <w:noProof w:val="0"/>
          <w:color w:val="auto"/>
        </w:rPr>
        <w:t>a company</w:t>
      </w:r>
      <w:r>
        <w:rPr>
          <w:rStyle w:val="PlaceholderText"/>
          <w:rFonts w:ascii="Myriad Pro" w:hAnsi="Myriad Pro" w:cs="Arial"/>
          <w:noProof w:val="0"/>
          <w:color w:val="auto"/>
        </w:rPr>
        <w:t>)</w:t>
      </w:r>
      <w:r w:rsidR="00531029">
        <w:rPr>
          <w:rStyle w:val="PlaceholderText"/>
          <w:rFonts w:ascii="Myriad Pro" w:hAnsi="Myriad Pro" w:cs="Arial"/>
          <w:noProof w:val="0"/>
          <w:color w:val="auto"/>
        </w:rPr>
        <w:t>.</w:t>
      </w:r>
    </w:p>
    <w:p w14:paraId="6B35723C" w14:textId="77777777" w:rsidR="00B9627E" w:rsidRDefault="00531029" w:rsidP="000C65EE">
      <w:pPr>
        <w:pStyle w:val="Memoheading"/>
        <w:numPr>
          <w:ilvl w:val="0"/>
          <w:numId w:val="5"/>
        </w:numPr>
        <w:spacing w:after="120"/>
        <w:jc w:val="both"/>
        <w:rPr>
          <w:rStyle w:val="PlaceholderText"/>
          <w:rFonts w:ascii="Myriad Pro" w:hAnsi="Myriad Pro" w:cs="Arial"/>
          <w:noProof w:val="0"/>
          <w:color w:val="auto"/>
        </w:rPr>
      </w:pPr>
      <w:r>
        <w:rPr>
          <w:rStyle w:val="PlaceholderText"/>
          <w:rFonts w:ascii="Myriad Pro" w:hAnsi="Myriad Pro" w:cs="Arial"/>
          <w:noProof w:val="0"/>
          <w:color w:val="auto"/>
        </w:rPr>
        <w:t xml:space="preserve">CCCP, as an association, </w:t>
      </w:r>
      <w:r w:rsidR="0009148D">
        <w:rPr>
          <w:rStyle w:val="PlaceholderText"/>
          <w:rFonts w:ascii="Myriad Pro" w:hAnsi="Myriad Pro" w:cs="Arial"/>
          <w:noProof w:val="0"/>
          <w:color w:val="auto"/>
        </w:rPr>
        <w:t>does not have employees. Its members are officially nominated employees of the local self-governments</w:t>
      </w:r>
      <w:r w:rsidR="00B9627E">
        <w:rPr>
          <w:rStyle w:val="PlaceholderText"/>
          <w:rFonts w:ascii="Myriad Pro" w:hAnsi="Myriad Pro" w:cs="Arial"/>
          <w:noProof w:val="0"/>
          <w:color w:val="auto"/>
        </w:rPr>
        <w:t xml:space="preserve"> (LSGs)</w:t>
      </w:r>
      <w:r w:rsidR="0009148D">
        <w:rPr>
          <w:rStyle w:val="PlaceholderText"/>
          <w:rFonts w:ascii="Myriad Pro" w:hAnsi="Myriad Pro" w:cs="Arial"/>
          <w:noProof w:val="0"/>
          <w:color w:val="auto"/>
        </w:rPr>
        <w:t xml:space="preserve"> and counties.</w:t>
      </w:r>
      <w:r w:rsidR="00B9627E">
        <w:rPr>
          <w:rStyle w:val="PlaceholderText"/>
          <w:rFonts w:ascii="Myriad Pro" w:hAnsi="Myriad Pro" w:cs="Arial"/>
          <w:noProof w:val="0"/>
          <w:color w:val="auto"/>
        </w:rPr>
        <w:t xml:space="preserve"> It has its own bank account for common activities.</w:t>
      </w:r>
      <w:r w:rsidR="0009148D">
        <w:rPr>
          <w:rStyle w:val="PlaceholderText"/>
          <w:rFonts w:ascii="Myriad Pro" w:hAnsi="Myriad Pro" w:cs="Arial"/>
          <w:noProof w:val="0"/>
          <w:color w:val="auto"/>
        </w:rPr>
        <w:t xml:space="preserve"> Members of the association (</w:t>
      </w:r>
      <w:r w:rsidR="00B9627E">
        <w:rPr>
          <w:rStyle w:val="PlaceholderText"/>
          <w:rFonts w:ascii="Myriad Pro" w:hAnsi="Myriad Pro" w:cs="Arial"/>
          <w:noProof w:val="0"/>
          <w:color w:val="auto"/>
        </w:rPr>
        <w:t xml:space="preserve">legal entities - </w:t>
      </w:r>
      <w:r w:rsidR="0009148D">
        <w:rPr>
          <w:rStyle w:val="PlaceholderText"/>
          <w:rFonts w:ascii="Myriad Pro" w:hAnsi="Myriad Pro" w:cs="Arial"/>
          <w:noProof w:val="0"/>
          <w:color w:val="auto"/>
        </w:rPr>
        <w:t>LSG</w:t>
      </w:r>
      <w:r w:rsidR="00B9627E">
        <w:rPr>
          <w:rStyle w:val="PlaceholderText"/>
          <w:rFonts w:ascii="Myriad Pro" w:hAnsi="Myriad Pro" w:cs="Arial"/>
          <w:noProof w:val="0"/>
          <w:color w:val="auto"/>
        </w:rPr>
        <w:t>s</w:t>
      </w:r>
      <w:r w:rsidR="0009148D">
        <w:rPr>
          <w:rStyle w:val="PlaceholderText"/>
          <w:rFonts w:ascii="Myriad Pro" w:hAnsi="Myriad Pro" w:cs="Arial"/>
          <w:noProof w:val="0"/>
          <w:color w:val="auto"/>
        </w:rPr>
        <w:t>) pay annual membership (in total app. 10.000 EUR a year), which can be used as</w:t>
      </w:r>
      <w:r w:rsidR="00B9627E">
        <w:rPr>
          <w:rStyle w:val="PlaceholderText"/>
          <w:rFonts w:ascii="Myriad Pro" w:hAnsi="Myriad Pro" w:cs="Arial"/>
          <w:noProof w:val="0"/>
          <w:color w:val="auto"/>
        </w:rPr>
        <w:t xml:space="preserve"> a</w:t>
      </w:r>
      <w:r w:rsidR="0009148D">
        <w:rPr>
          <w:rStyle w:val="PlaceholderText"/>
          <w:rFonts w:ascii="Myriad Pro" w:hAnsi="Myriad Pro" w:cs="Arial"/>
          <w:noProof w:val="0"/>
          <w:color w:val="auto"/>
        </w:rPr>
        <w:t xml:space="preserve"> contribution (co-financing) in project proposal</w:t>
      </w:r>
      <w:r w:rsidR="00B9627E">
        <w:rPr>
          <w:rStyle w:val="PlaceholderText"/>
          <w:rFonts w:ascii="Myriad Pro" w:hAnsi="Myriad Pro" w:cs="Arial"/>
          <w:noProof w:val="0"/>
          <w:color w:val="auto"/>
        </w:rPr>
        <w:t>s</w:t>
      </w:r>
      <w:r w:rsidR="0009148D">
        <w:rPr>
          <w:rStyle w:val="PlaceholderText"/>
          <w:rFonts w:ascii="Myriad Pro" w:hAnsi="Myriad Pro" w:cs="Arial"/>
          <w:noProof w:val="0"/>
          <w:color w:val="auto"/>
        </w:rPr>
        <w:t xml:space="preserve"> preparation. Moreover, </w:t>
      </w:r>
      <w:r w:rsidR="00B9627E">
        <w:rPr>
          <w:rStyle w:val="PlaceholderText"/>
          <w:rFonts w:ascii="Myriad Pro" w:hAnsi="Myriad Pro" w:cs="Arial"/>
          <w:noProof w:val="0"/>
          <w:color w:val="auto"/>
        </w:rPr>
        <w:t xml:space="preserve">the association can make an Agreement with its founders (LSGs) and transfer financial resources from local budgets to the association, if needed. Per Croatian laws, an association may be transformed into an Institution, similar to a company. </w:t>
      </w:r>
      <w:r w:rsidR="004E67C8">
        <w:rPr>
          <w:rStyle w:val="PlaceholderText"/>
          <w:rFonts w:ascii="Myriad Pro" w:hAnsi="Myriad Pro" w:cs="Arial"/>
          <w:noProof w:val="0"/>
          <w:color w:val="auto"/>
        </w:rPr>
        <w:t>This example was also discussed from the point of view of future institutional organization of the municipalities in Serbia under the river basin frameworks. The information and experience of the Croatian municipalities could be used as a good starting point for discussing similar model in the Republic of Serbia.</w:t>
      </w:r>
    </w:p>
    <w:p w14:paraId="7C6C54AA" w14:textId="77777777" w:rsidR="002D35C3" w:rsidRDefault="004E67C8" w:rsidP="000C65EE">
      <w:pPr>
        <w:pStyle w:val="Memoheading"/>
        <w:numPr>
          <w:ilvl w:val="0"/>
          <w:numId w:val="5"/>
        </w:numPr>
        <w:spacing w:after="120"/>
        <w:jc w:val="both"/>
        <w:rPr>
          <w:rStyle w:val="PlaceholderText"/>
          <w:rFonts w:ascii="Myriad Pro" w:hAnsi="Myriad Pro" w:cs="Arial"/>
          <w:noProof w:val="0"/>
          <w:color w:val="auto"/>
        </w:rPr>
      </w:pPr>
      <w:r>
        <w:rPr>
          <w:rStyle w:val="PlaceholderText"/>
          <w:rFonts w:ascii="Myriad Pro" w:hAnsi="Myriad Pro" w:cs="Arial"/>
          <w:noProof w:val="0"/>
          <w:color w:val="auto"/>
        </w:rPr>
        <w:t xml:space="preserve">Discussion was also held on a possible institutional solution that could assist river basin alliances in DRR in Serbia to become more operational, in particular from the resource mobilization and project development perspectives. </w:t>
      </w:r>
      <w:r w:rsidR="00B9627E">
        <w:rPr>
          <w:rStyle w:val="PlaceholderText"/>
          <w:rFonts w:ascii="Myriad Pro" w:hAnsi="Myriad Pro" w:cs="Arial"/>
          <w:noProof w:val="0"/>
          <w:color w:val="auto"/>
        </w:rPr>
        <w:t xml:space="preserve">A company, in a form of an Agency or a Reginal Centre, </w:t>
      </w:r>
      <w:r w:rsidR="002D35C3">
        <w:rPr>
          <w:rStyle w:val="PlaceholderText"/>
          <w:rFonts w:ascii="Myriad Pro" w:hAnsi="Myriad Pro" w:cs="Arial"/>
          <w:noProof w:val="0"/>
          <w:color w:val="auto"/>
        </w:rPr>
        <w:t xml:space="preserve">would need to have a Manager and possibly other employees, but current restrictions in employment policies may pose barriers for such organization. On the other hand, salaries of those employees could be presented as a contribution (co-financing) in project proposals preparation, and a Company itself could participate as an “Affiliated entity” to LSGs. </w:t>
      </w:r>
    </w:p>
    <w:p w14:paraId="62F8FB1C" w14:textId="54222F41" w:rsidR="002D35C3" w:rsidRDefault="002D35C3" w:rsidP="000C65EE">
      <w:pPr>
        <w:pStyle w:val="Memoheading"/>
        <w:numPr>
          <w:ilvl w:val="0"/>
          <w:numId w:val="5"/>
        </w:numPr>
        <w:spacing w:after="120"/>
        <w:jc w:val="both"/>
        <w:rPr>
          <w:rStyle w:val="PlaceholderText"/>
          <w:rFonts w:ascii="Myriad Pro" w:hAnsi="Myriad Pro" w:cs="Arial"/>
          <w:noProof w:val="0"/>
          <w:color w:val="auto"/>
        </w:rPr>
      </w:pPr>
      <w:r>
        <w:rPr>
          <w:rStyle w:val="PlaceholderText"/>
          <w:rFonts w:ascii="Myriad Pro" w:hAnsi="Myriad Pro" w:cs="Arial"/>
          <w:noProof w:val="0"/>
          <w:color w:val="auto"/>
        </w:rPr>
        <w:t>Strengths and shortcomings of various model for further organization and cooperation is still to be examined during following technical meetings.</w:t>
      </w:r>
      <w:r w:rsidR="00BE0B9C">
        <w:rPr>
          <w:rStyle w:val="PlaceholderText"/>
          <w:rFonts w:ascii="Myriad Pro" w:hAnsi="Myriad Pro" w:cs="Arial"/>
          <w:noProof w:val="0"/>
          <w:color w:val="auto"/>
        </w:rPr>
        <w:t xml:space="preserve"> Analytical study will provide contribution by analyzing some of the possible options.</w:t>
      </w:r>
    </w:p>
    <w:p w14:paraId="04C65D08" w14:textId="3D816CB1" w:rsidR="00C72A00" w:rsidRPr="00C72A00" w:rsidRDefault="002D35C3" w:rsidP="00C72A00">
      <w:pPr>
        <w:pStyle w:val="Memoheading"/>
        <w:numPr>
          <w:ilvl w:val="0"/>
          <w:numId w:val="5"/>
        </w:numPr>
        <w:spacing w:after="120"/>
        <w:jc w:val="both"/>
        <w:rPr>
          <w:rStyle w:val="PlaceholderText"/>
          <w:rFonts w:ascii="Myriad Pro" w:hAnsi="Myriad Pro" w:cs="Arial"/>
          <w:noProof w:val="0"/>
          <w:color w:val="auto"/>
        </w:rPr>
      </w:pPr>
      <w:r>
        <w:rPr>
          <w:rStyle w:val="PlaceholderText"/>
          <w:rFonts w:ascii="Myriad Pro" w:hAnsi="Myriad Pro" w:cs="Arial"/>
          <w:noProof w:val="0"/>
          <w:color w:val="auto"/>
        </w:rPr>
        <w:t xml:space="preserve"> SEE URBAN will form an Expert Working Group, comprised on nominated representatives of the central level institutions </w:t>
      </w:r>
      <w:r w:rsidRPr="002D35C3">
        <w:rPr>
          <w:rStyle w:val="PlaceholderText"/>
          <w:rFonts w:ascii="Myriad Pro" w:hAnsi="Myriad Pro" w:cs="Arial"/>
          <w:noProof w:val="0"/>
          <w:color w:val="auto"/>
        </w:rPr>
        <w:t>(Ministry of Public Administration and Local Self-Government, PIMO, Ministry of Finance, Ministry of Interior – Sector for Emergency Situations,</w:t>
      </w:r>
      <w:r>
        <w:rPr>
          <w:rStyle w:val="PlaceholderText"/>
          <w:rFonts w:ascii="Myriad Pro" w:hAnsi="Myriad Pro" w:cs="Arial"/>
          <w:noProof w:val="0"/>
          <w:color w:val="auto"/>
        </w:rPr>
        <w:t xml:space="preserve"> Ministry of Agriculture and Environmental Protection,</w:t>
      </w:r>
      <w:r w:rsidRPr="002D35C3">
        <w:rPr>
          <w:rStyle w:val="PlaceholderText"/>
          <w:rFonts w:ascii="Myriad Pro" w:hAnsi="Myriad Pro" w:cs="Arial"/>
          <w:noProof w:val="0"/>
          <w:color w:val="auto"/>
        </w:rPr>
        <w:t xml:space="preserve"> SCTM and PWE </w:t>
      </w:r>
      <w:proofErr w:type="spellStart"/>
      <w:r w:rsidRPr="002D35C3">
        <w:rPr>
          <w:rStyle w:val="PlaceholderText"/>
          <w:rFonts w:ascii="Myriad Pro" w:hAnsi="Myriad Pro" w:cs="Arial"/>
          <w:noProof w:val="0"/>
          <w:color w:val="auto"/>
        </w:rPr>
        <w:t>Srbija</w:t>
      </w:r>
      <w:proofErr w:type="spellEnd"/>
      <w:r w:rsidR="00C45C07">
        <w:rPr>
          <w:rStyle w:val="PlaceholderText"/>
          <w:rFonts w:ascii="Myriad Pro" w:hAnsi="Myriad Pro" w:cs="Arial"/>
          <w:noProof w:val="0"/>
          <w:color w:val="auto"/>
        </w:rPr>
        <w:t xml:space="preserve"> </w:t>
      </w:r>
      <w:proofErr w:type="spellStart"/>
      <w:r w:rsidRPr="002D35C3">
        <w:rPr>
          <w:rStyle w:val="PlaceholderText"/>
          <w:rFonts w:ascii="Myriad Pro" w:hAnsi="Myriad Pro" w:cs="Arial"/>
          <w:noProof w:val="0"/>
          <w:color w:val="auto"/>
        </w:rPr>
        <w:t>vode</w:t>
      </w:r>
      <w:proofErr w:type="spellEnd"/>
      <w:r w:rsidRPr="002D35C3">
        <w:rPr>
          <w:rStyle w:val="PlaceholderText"/>
          <w:rFonts w:ascii="Myriad Pro" w:hAnsi="Myriad Pro" w:cs="Arial"/>
          <w:noProof w:val="0"/>
          <w:color w:val="auto"/>
        </w:rPr>
        <w:t>)</w:t>
      </w:r>
      <w:r>
        <w:rPr>
          <w:rStyle w:val="PlaceholderText"/>
          <w:rFonts w:ascii="Myriad Pro" w:hAnsi="Myriad Pro" w:cs="Arial"/>
          <w:noProof w:val="0"/>
          <w:color w:val="auto"/>
        </w:rPr>
        <w:t xml:space="preserve">, as well as local level Secretaries and Deputy Secretaries of the formed and initiated river-basins </w:t>
      </w:r>
      <w:proofErr w:type="spellStart"/>
      <w:r>
        <w:rPr>
          <w:rStyle w:val="PlaceholderText"/>
          <w:rFonts w:ascii="Myriad Pro" w:hAnsi="Myriad Pro" w:cs="Arial"/>
          <w:noProof w:val="0"/>
          <w:color w:val="auto"/>
        </w:rPr>
        <w:t>cooperation</w:t>
      </w:r>
      <w:r w:rsidR="00C72A00">
        <w:rPr>
          <w:rStyle w:val="PlaceholderText"/>
          <w:rFonts w:ascii="Myriad Pro" w:hAnsi="Myriad Pro" w:cs="Arial"/>
          <w:noProof w:val="0"/>
          <w:color w:val="auto"/>
        </w:rPr>
        <w:t>s</w:t>
      </w:r>
      <w:proofErr w:type="spellEnd"/>
      <w:r w:rsidR="00C72A00">
        <w:rPr>
          <w:rStyle w:val="PlaceholderText"/>
          <w:rFonts w:ascii="Myriad Pro" w:hAnsi="Myriad Pro" w:cs="Arial"/>
          <w:noProof w:val="0"/>
          <w:color w:val="auto"/>
        </w:rPr>
        <w:t xml:space="preserve"> (the Western Morava, the </w:t>
      </w:r>
      <w:proofErr w:type="spellStart"/>
      <w:r w:rsidR="00C72A00">
        <w:rPr>
          <w:rStyle w:val="PlaceholderText"/>
          <w:rFonts w:ascii="Myriad Pro" w:hAnsi="Myriad Pro" w:cs="Arial"/>
          <w:noProof w:val="0"/>
          <w:color w:val="auto"/>
        </w:rPr>
        <w:t>Kolubara</w:t>
      </w:r>
      <w:proofErr w:type="spellEnd"/>
      <w:r w:rsidR="00C72A00">
        <w:rPr>
          <w:rStyle w:val="PlaceholderText"/>
          <w:rFonts w:ascii="Myriad Pro" w:hAnsi="Myriad Pro" w:cs="Arial"/>
          <w:noProof w:val="0"/>
          <w:color w:val="auto"/>
        </w:rPr>
        <w:t>, the Great Morava and the Danube – left tributaries: Banat watercourses).</w:t>
      </w:r>
    </w:p>
    <w:p w14:paraId="48EBB90C" w14:textId="77777777" w:rsidR="00722AFE" w:rsidRPr="003D5E43" w:rsidRDefault="00722AFE" w:rsidP="009D5BFB">
      <w:pPr>
        <w:jc w:val="both"/>
        <w:rPr>
          <w:rFonts w:ascii="Myriad Pro" w:hAnsi="Myriad Pro"/>
          <w:sz w:val="22"/>
          <w:szCs w:val="22"/>
          <w:lang w:val="sr-Latn-RS"/>
        </w:rPr>
      </w:pPr>
      <w:r>
        <w:rPr>
          <w:rStyle w:val="PlaceholderText"/>
          <w:rFonts w:ascii="Myriad Pro" w:hAnsi="Myriad Pro"/>
          <w:color w:val="auto"/>
          <w:sz w:val="22"/>
          <w:szCs w:val="22"/>
          <w:lang w:val="en-US"/>
        </w:rPr>
        <w:t xml:space="preserve"> </w:t>
      </w:r>
    </w:p>
    <w:p w14:paraId="1626E398" w14:textId="77777777" w:rsidR="00911E48" w:rsidRPr="00534BB9" w:rsidRDefault="00911E48" w:rsidP="00911E48">
      <w:pPr>
        <w:pStyle w:val="Memoheading"/>
        <w:ind w:left="270"/>
        <w:jc w:val="both"/>
        <w:rPr>
          <w:rFonts w:ascii="Myriad Pro" w:hAnsi="Myriad Pro" w:cs="Arial"/>
          <w:noProof w:val="0"/>
        </w:rPr>
      </w:pPr>
    </w:p>
    <w:p w14:paraId="6CF5F6B6" w14:textId="77777777" w:rsidR="00911E48" w:rsidRPr="00534BB9" w:rsidRDefault="00911E48" w:rsidP="00911E48">
      <w:pPr>
        <w:pStyle w:val="Memoheading"/>
        <w:jc w:val="both"/>
        <w:rPr>
          <w:rFonts w:ascii="Myriad Pro" w:hAnsi="Myriad Pro" w:cs="Arial"/>
          <w:b/>
          <w:noProof w:val="0"/>
        </w:rPr>
      </w:pPr>
      <w:r w:rsidRPr="00534BB9">
        <w:rPr>
          <w:rFonts w:ascii="Myriad Pro" w:hAnsi="Myriad Pro" w:cs="Arial"/>
          <w:b/>
          <w:noProof w:val="0"/>
        </w:rPr>
        <w:t>Conclusions and follow up activities:</w:t>
      </w:r>
    </w:p>
    <w:p w14:paraId="3306A2AC" w14:textId="77777777" w:rsidR="00911E48" w:rsidRPr="00534BB9" w:rsidRDefault="00911E48" w:rsidP="00911E48">
      <w:pPr>
        <w:pStyle w:val="Memoheading"/>
        <w:jc w:val="both"/>
        <w:rPr>
          <w:rFonts w:ascii="Myriad Pro" w:hAnsi="Myriad Pro" w:cs="Arial"/>
          <w:noProof w:val="0"/>
        </w:rPr>
      </w:pPr>
    </w:p>
    <w:p w14:paraId="209B7262" w14:textId="77777777" w:rsidR="00911E48" w:rsidRPr="00534BB9" w:rsidRDefault="00911E48" w:rsidP="00911E48">
      <w:pPr>
        <w:pStyle w:val="Memoheading"/>
        <w:jc w:val="both"/>
        <w:rPr>
          <w:rFonts w:ascii="Myriad Pro" w:hAnsi="Myriad Pro" w:cs="Arial"/>
          <w:noProof w:val="0"/>
        </w:rPr>
      </w:pPr>
      <w:r w:rsidRPr="00534BB9">
        <w:rPr>
          <w:rFonts w:ascii="Myriad Pro" w:hAnsi="Myriad Pro" w:cs="Arial"/>
          <w:noProof w:val="0"/>
        </w:rPr>
        <w:t>It has been jointly concluded that:</w:t>
      </w:r>
    </w:p>
    <w:p w14:paraId="067FE189" w14:textId="77777777" w:rsidR="00911E48" w:rsidRPr="00534BB9" w:rsidRDefault="00C72A00" w:rsidP="00911E48">
      <w:pPr>
        <w:pStyle w:val="Memoheading"/>
        <w:numPr>
          <w:ilvl w:val="0"/>
          <w:numId w:val="2"/>
        </w:numPr>
        <w:jc w:val="both"/>
        <w:rPr>
          <w:rFonts w:ascii="Myriad Pro" w:hAnsi="Myriad Pro" w:cs="Arial"/>
          <w:noProof w:val="0"/>
        </w:rPr>
      </w:pPr>
      <w:r w:rsidRPr="00534BB9">
        <w:rPr>
          <w:rFonts w:ascii="Myriad Pro" w:hAnsi="Myriad Pro" w:cs="Arial"/>
          <w:noProof w:val="0"/>
        </w:rPr>
        <w:t>Local level organization and cooperation in DRR should be conducted in the most efficient manner, according to the joint risks, and may be based on administrative or geographical “borders”</w:t>
      </w:r>
      <w:r w:rsidR="00911E48" w:rsidRPr="00534BB9">
        <w:rPr>
          <w:rFonts w:ascii="Myriad Pro" w:hAnsi="Myriad Pro" w:cs="Arial"/>
          <w:noProof w:val="0"/>
        </w:rPr>
        <w:t>.</w:t>
      </w:r>
    </w:p>
    <w:p w14:paraId="72FC06A1" w14:textId="6620E976" w:rsidR="00C72A00" w:rsidRPr="00534BB9" w:rsidRDefault="00C72A00" w:rsidP="00911E48">
      <w:pPr>
        <w:pStyle w:val="Memoheading"/>
        <w:numPr>
          <w:ilvl w:val="0"/>
          <w:numId w:val="2"/>
        </w:numPr>
        <w:jc w:val="both"/>
        <w:rPr>
          <w:rFonts w:ascii="Myriad Pro" w:hAnsi="Myriad Pro" w:cs="Arial"/>
          <w:noProof w:val="0"/>
        </w:rPr>
      </w:pPr>
      <w:r w:rsidRPr="00534BB9">
        <w:rPr>
          <w:rFonts w:ascii="Myriad Pro" w:hAnsi="Myriad Pro" w:cs="Arial"/>
          <w:noProof w:val="0"/>
        </w:rPr>
        <w:t xml:space="preserve">GIS </w:t>
      </w:r>
      <w:r w:rsidR="00BE0B9C">
        <w:rPr>
          <w:rFonts w:ascii="Myriad Pro" w:hAnsi="Myriad Pro" w:cs="Arial"/>
          <w:noProof w:val="0"/>
        </w:rPr>
        <w:t>application</w:t>
      </w:r>
      <w:r w:rsidRPr="00534BB9">
        <w:rPr>
          <w:rFonts w:ascii="Myriad Pro" w:hAnsi="Myriad Pro" w:cs="Arial"/>
          <w:noProof w:val="0"/>
        </w:rPr>
        <w:t xml:space="preserve"> in DRR should be strengthen</w:t>
      </w:r>
      <w:r w:rsidR="00BE0B9C">
        <w:rPr>
          <w:rFonts w:ascii="Myriad Pro" w:hAnsi="Myriad Pro" w:cs="Arial"/>
          <w:noProof w:val="0"/>
        </w:rPr>
        <w:t>ed</w:t>
      </w:r>
      <w:r w:rsidRPr="00534BB9">
        <w:rPr>
          <w:rFonts w:ascii="Myriad Pro" w:hAnsi="Myriad Pro" w:cs="Arial"/>
          <w:noProof w:val="0"/>
        </w:rPr>
        <w:t xml:space="preserve"> and enforced for various proactive measures.</w:t>
      </w:r>
    </w:p>
    <w:p w14:paraId="499741BA" w14:textId="17A942EA" w:rsidR="00C72A00" w:rsidRPr="00534BB9" w:rsidRDefault="00C72A00" w:rsidP="00911E48">
      <w:pPr>
        <w:pStyle w:val="Memoheading"/>
        <w:numPr>
          <w:ilvl w:val="0"/>
          <w:numId w:val="2"/>
        </w:numPr>
        <w:jc w:val="both"/>
        <w:rPr>
          <w:rFonts w:ascii="Myriad Pro" w:hAnsi="Myriad Pro" w:cs="Arial"/>
          <w:noProof w:val="0"/>
        </w:rPr>
      </w:pPr>
      <w:r w:rsidRPr="00534BB9">
        <w:rPr>
          <w:rFonts w:ascii="Myriad Pro" w:hAnsi="Myriad Pro" w:cs="Arial"/>
          <w:noProof w:val="0"/>
        </w:rPr>
        <w:t xml:space="preserve">Further technical </w:t>
      </w:r>
      <w:r w:rsidR="00534BB9" w:rsidRPr="00534BB9">
        <w:rPr>
          <w:rFonts w:ascii="Myriad Pro" w:hAnsi="Myriad Pro" w:cs="Arial"/>
          <w:noProof w:val="0"/>
        </w:rPr>
        <w:t>consultation may be expected in early June.</w:t>
      </w:r>
    </w:p>
    <w:p w14:paraId="4AC1647F" w14:textId="77777777" w:rsidR="00911E48" w:rsidRPr="00911E48" w:rsidRDefault="00911E48" w:rsidP="00911E48">
      <w:pPr>
        <w:jc w:val="both"/>
        <w:rPr>
          <w:color w:val="FF0000"/>
          <w:u w:val="single"/>
        </w:rPr>
      </w:pPr>
    </w:p>
    <w:bookmarkEnd w:id="0"/>
    <w:bookmarkEnd w:id="1"/>
    <w:p w14:paraId="78393380" w14:textId="77777777" w:rsidR="002560AE" w:rsidRPr="00AA3E3F" w:rsidRDefault="002560AE" w:rsidP="00AA3E3F">
      <w:pPr>
        <w:widowControl w:val="0"/>
        <w:tabs>
          <w:tab w:val="left" w:pos="6288"/>
        </w:tabs>
        <w:autoSpaceDE w:val="0"/>
        <w:autoSpaceDN w:val="0"/>
        <w:adjustRightInd w:val="0"/>
        <w:spacing w:after="240"/>
        <w:rPr>
          <w:rFonts w:ascii="Times" w:hAnsi="Times" w:cs="Times"/>
          <w:color w:val="000000"/>
          <w:sz w:val="16"/>
          <w:szCs w:val="16"/>
        </w:rPr>
      </w:pPr>
    </w:p>
    <w:sectPr w:rsidR="002560AE" w:rsidRPr="00AA3E3F" w:rsidSect="009E2773">
      <w:headerReference w:type="default" r:id="rId7"/>
      <w:footerReference w:type="default" r:id="rId8"/>
      <w:pgSz w:w="11900" w:h="16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61DD5" w14:textId="77777777" w:rsidR="00B21E51" w:rsidRDefault="00B21E51" w:rsidP="00052A3D">
      <w:r>
        <w:separator/>
      </w:r>
    </w:p>
  </w:endnote>
  <w:endnote w:type="continuationSeparator" w:id="0">
    <w:p w14:paraId="0647891F" w14:textId="77777777" w:rsidR="00B21E51" w:rsidRDefault="00B21E51" w:rsidP="0005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FAB2" w14:textId="77777777" w:rsidR="0065103F" w:rsidRDefault="0065103F" w:rsidP="004D77EC">
    <w:pPr>
      <w:jc w:val="center"/>
      <w:rPr>
        <w:rFonts w:ascii="Myriad Pro" w:hAnsi="Myriad Pro"/>
        <w:sz w:val="20"/>
      </w:rPr>
    </w:pPr>
  </w:p>
  <w:p w14:paraId="40CC6D2F" w14:textId="77777777" w:rsidR="004D77EC" w:rsidRPr="0065103F" w:rsidRDefault="004D77EC" w:rsidP="004D77EC">
    <w:pPr>
      <w:jc w:val="center"/>
      <w:rPr>
        <w:rFonts w:ascii="Myriad Pro" w:hAnsi="Myriad Pro"/>
        <w:sz w:val="18"/>
        <w:szCs w:val="18"/>
      </w:rPr>
    </w:pPr>
    <w:r w:rsidRPr="0065103F">
      <w:rPr>
        <w:rFonts w:ascii="Myriad Pro" w:hAnsi="Myriad Pro"/>
        <w:sz w:val="18"/>
        <w:szCs w:val="18"/>
      </w:rPr>
      <w:t>UNDP in the Republic of Serbia</w:t>
    </w:r>
  </w:p>
  <w:p w14:paraId="7D857AD6" w14:textId="77777777" w:rsidR="004D77EC" w:rsidRPr="0065103F" w:rsidRDefault="004D77EC" w:rsidP="004D77EC">
    <w:pPr>
      <w:jc w:val="center"/>
      <w:rPr>
        <w:rFonts w:ascii="Myriad Pro" w:hAnsi="Myriad Pro"/>
        <w:sz w:val="18"/>
        <w:szCs w:val="18"/>
      </w:rPr>
    </w:pPr>
    <w:r w:rsidRPr="0065103F">
      <w:rPr>
        <w:rFonts w:ascii="Myriad Pro" w:hAnsi="Myriad Pro"/>
        <w:sz w:val="18"/>
        <w:szCs w:val="18"/>
      </w:rPr>
      <w:t xml:space="preserve"> </w:t>
    </w:r>
    <w:proofErr w:type="spellStart"/>
    <w:r w:rsidRPr="0065103F">
      <w:rPr>
        <w:rFonts w:ascii="Myriad Pro" w:hAnsi="Myriad Pro"/>
        <w:sz w:val="18"/>
        <w:szCs w:val="18"/>
      </w:rPr>
      <w:t>Bulevar</w:t>
    </w:r>
    <w:proofErr w:type="spellEnd"/>
    <w:r w:rsidRPr="0065103F">
      <w:rPr>
        <w:rFonts w:ascii="Myriad Pro" w:hAnsi="Myriad Pro"/>
        <w:sz w:val="18"/>
        <w:szCs w:val="18"/>
      </w:rPr>
      <w:t xml:space="preserve"> </w:t>
    </w:r>
    <w:proofErr w:type="spellStart"/>
    <w:r w:rsidRPr="0065103F">
      <w:rPr>
        <w:rFonts w:ascii="Myriad Pro" w:hAnsi="Myriad Pro"/>
        <w:sz w:val="18"/>
        <w:szCs w:val="18"/>
      </w:rPr>
      <w:t>Zorana</w:t>
    </w:r>
    <w:proofErr w:type="spellEnd"/>
    <w:r w:rsidRPr="0065103F">
      <w:rPr>
        <w:rFonts w:ascii="Myriad Pro" w:hAnsi="Myriad Pro"/>
        <w:sz w:val="18"/>
        <w:szCs w:val="18"/>
      </w:rPr>
      <w:t xml:space="preserve"> </w:t>
    </w:r>
    <w:proofErr w:type="spellStart"/>
    <w:r w:rsidRPr="0065103F">
      <w:rPr>
        <w:rFonts w:ascii="Myriad Pro" w:hAnsi="Myriad Pro"/>
        <w:sz w:val="18"/>
        <w:szCs w:val="18"/>
      </w:rPr>
      <w:t>Djindji</w:t>
    </w:r>
    <w:r w:rsidRPr="0065103F">
      <w:rPr>
        <w:rFonts w:ascii="Myriad Pro" w:hAnsi="Myriad Pro"/>
        <w:sz w:val="18"/>
        <w:szCs w:val="18"/>
        <w:lang w:val="sr-Latn-RS"/>
      </w:rPr>
      <w:t>ća</w:t>
    </w:r>
    <w:proofErr w:type="spellEnd"/>
    <w:r w:rsidRPr="0065103F">
      <w:rPr>
        <w:rFonts w:ascii="Myriad Pro" w:hAnsi="Myriad Pro"/>
        <w:sz w:val="18"/>
        <w:szCs w:val="18"/>
        <w:lang w:val="sr-Latn-RS"/>
      </w:rPr>
      <w:t xml:space="preserve"> 64, 11070 Beograd</w:t>
    </w:r>
    <w:r w:rsidRPr="0065103F">
      <w:rPr>
        <w:rFonts w:ascii="Myriad Pro" w:hAnsi="Myriad Pro"/>
        <w:sz w:val="18"/>
        <w:szCs w:val="18"/>
      </w:rPr>
      <w:t xml:space="preserve">, Republic of Serbia </w:t>
    </w:r>
  </w:p>
  <w:p w14:paraId="04C670FC" w14:textId="77777777" w:rsidR="007C6A22" w:rsidRPr="00F8016E" w:rsidRDefault="004D77EC" w:rsidP="00F8016E">
    <w:pPr>
      <w:jc w:val="center"/>
      <w:rPr>
        <w:rFonts w:ascii="Myriad Pro" w:hAnsi="Myriad Pro"/>
        <w:sz w:val="20"/>
        <w:szCs w:val="20"/>
      </w:rPr>
    </w:pPr>
    <w:r w:rsidRPr="0065103F">
      <w:rPr>
        <w:rFonts w:ascii="Myriad Pro" w:hAnsi="Myriad Pro"/>
        <w:sz w:val="18"/>
        <w:szCs w:val="18"/>
      </w:rPr>
      <w:t xml:space="preserve">Tel: +381 (0)11 4155 310 • Fax: +381 (0)11 4155 499 • E-mail: </w:t>
    </w:r>
    <w:hyperlink r:id="rId1" w:history="1">
      <w:r w:rsidRPr="0065103F">
        <w:rPr>
          <w:rStyle w:val="Hyperlink"/>
          <w:rFonts w:ascii="Myriad Pro" w:hAnsi="Myriad Pro"/>
          <w:sz w:val="18"/>
          <w:szCs w:val="18"/>
        </w:rPr>
        <w:t>registry.rs@undp.org</w:t>
      </w:r>
    </w:hyperlink>
    <w:r w:rsidRPr="0065103F">
      <w:rPr>
        <w:rFonts w:ascii="Myriad Pro" w:hAnsi="Myriad Pro"/>
        <w:sz w:val="18"/>
        <w:szCs w:val="18"/>
      </w:rPr>
      <w:t xml:space="preserve"> • </w:t>
    </w:r>
    <w:hyperlink r:id="rId2" w:history="1">
      <w:r w:rsidRPr="0065103F">
        <w:rPr>
          <w:rStyle w:val="Hyperlink"/>
          <w:rFonts w:ascii="Myriad Pro" w:hAnsi="Myriad Pro"/>
          <w:sz w:val="18"/>
          <w:szCs w:val="18"/>
        </w:rPr>
        <w:t>www.rs.undp.org</w:t>
      </w:r>
    </w:hyperlink>
    <w:r w:rsidR="00CF56E0" w:rsidRPr="009E2773">
      <w:rPr>
        <w:sz w:val="20"/>
        <w:szCs w:val="20"/>
        <w:lang w:val="en-US"/>
      </w:rPr>
      <w:t xml:space="preserve">      </w:t>
    </w:r>
    <w:r w:rsidR="008025C2" w:rsidRPr="009E2773">
      <w:rPr>
        <w:sz w:val="20"/>
        <w:szCs w:val="20"/>
        <w:lang w:val="en-US"/>
      </w:rPr>
      <w:t xml:space="preserve">                   </w:t>
    </w:r>
    <w:r w:rsidR="008025C2" w:rsidRPr="009E2773">
      <w:rPr>
        <w:noProof/>
        <w:sz w:val="20"/>
        <w:szCs w:val="20"/>
        <w:lang w:eastAsia="en-GB"/>
      </w:rPr>
      <w:t xml:space="preserve">        </w:t>
    </w:r>
    <w:r w:rsidR="00CF56E0" w:rsidRPr="009E2773">
      <w:rPr>
        <w:noProof/>
        <w:sz w:val="20"/>
        <w:szCs w:val="20"/>
        <w:lang w:eastAsia="en-GB"/>
      </w:rPr>
      <w:t xml:space="preserve"> </w:t>
    </w:r>
    <w:r w:rsidR="008025C2" w:rsidRPr="009E2773">
      <w:rPr>
        <w:noProof/>
        <w:sz w:val="20"/>
        <w:szCs w:val="20"/>
        <w:lang w:eastAsia="en-GB"/>
      </w:rPr>
      <w:t xml:space="preserve">                 </w:t>
    </w:r>
    <w:r w:rsidR="00CF56E0" w:rsidRPr="009E2773">
      <w:rPr>
        <w:noProof/>
        <w:sz w:val="20"/>
        <w:szCs w:val="20"/>
        <w:lang w:eastAsia="en-GB"/>
      </w:rPr>
      <w:t xml:space="preserve"> </w:t>
    </w:r>
    <w:r w:rsidR="008025C2" w:rsidRPr="009E2773">
      <w:rPr>
        <w:noProof/>
        <w:sz w:val="20"/>
        <w:szCs w:val="20"/>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13AEF" w14:textId="77777777" w:rsidR="00B21E51" w:rsidRDefault="00B21E51" w:rsidP="00052A3D">
      <w:r>
        <w:separator/>
      </w:r>
    </w:p>
  </w:footnote>
  <w:footnote w:type="continuationSeparator" w:id="0">
    <w:p w14:paraId="7EE0D59E" w14:textId="77777777" w:rsidR="00B21E51" w:rsidRDefault="00B21E51" w:rsidP="0005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189F3" w14:textId="77777777" w:rsidR="003A4F16" w:rsidRDefault="003A4F16" w:rsidP="003A4F16">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75360FA2" w14:textId="77777777" w:rsidR="007C6A22" w:rsidRPr="00E61BB7" w:rsidRDefault="00E61BB7" w:rsidP="007C6A22">
    <w:pPr>
      <w:widowControl w:val="0"/>
      <w:autoSpaceDE w:val="0"/>
      <w:autoSpaceDN w:val="0"/>
      <w:adjustRightInd w:val="0"/>
      <w:spacing w:line="280" w:lineRule="atLeast"/>
      <w:rPr>
        <w:rFonts w:ascii="Times" w:hAnsi="Times" w:cs="Times"/>
        <w:color w:val="000000"/>
      </w:rPr>
    </w:pPr>
    <w:r>
      <w:rPr>
        <w:rFonts w:ascii="Times" w:hAnsi="Times" w:cs="Times"/>
        <w:noProof/>
        <w:color w:val="000000"/>
        <w:lang w:val="en-US"/>
      </w:rPr>
      <w:drawing>
        <wp:inline distT="0" distB="0" distL="0" distR="0" wp14:anchorId="50BD2C7F" wp14:editId="0460F7AE">
          <wp:extent cx="885287" cy="1031240"/>
          <wp:effectExtent l="0" t="0" r="381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714" cy="1062024"/>
                  </a:xfrm>
                  <a:prstGeom prst="rect">
                    <a:avLst/>
                  </a:prstGeom>
                  <a:noFill/>
                  <a:ln>
                    <a:noFill/>
                  </a:ln>
                </pic:spPr>
              </pic:pic>
            </a:graphicData>
          </a:graphic>
        </wp:inline>
      </w:drawing>
    </w:r>
    <w:r>
      <w:rPr>
        <w:rFonts w:ascii="Times" w:hAnsi="Times" w:cs="Times"/>
        <w:color w:val="000000"/>
      </w:rPr>
      <w:t xml:space="preserve">    </w:t>
    </w:r>
    <w:r w:rsidR="003A4F16">
      <w:rPr>
        <w:rFonts w:ascii="Times" w:hAnsi="Times" w:cs="Times"/>
        <w:color w:val="000000"/>
      </w:rPr>
      <w:t xml:space="preserve">          </w:t>
    </w:r>
    <w:r>
      <w:rPr>
        <w:rFonts w:ascii="Times" w:hAnsi="Times" w:cs="Times"/>
        <w:color w:val="000000"/>
      </w:rPr>
      <w:t xml:space="preserve"> </w:t>
    </w:r>
    <w:r w:rsidR="00422999">
      <w:rPr>
        <w:rFonts w:ascii="Times" w:hAnsi="Times" w:cs="Times"/>
        <w:color w:val="000000"/>
      </w:rPr>
      <w:t xml:space="preserve"> </w:t>
    </w:r>
    <w:r>
      <w:rPr>
        <w:rFonts w:ascii="Times" w:hAnsi="Times" w:cs="Times"/>
        <w:color w:val="000000"/>
      </w:rPr>
      <w:t xml:space="preserve">    </w:t>
    </w:r>
    <w:r w:rsidR="003A4F16">
      <w:rPr>
        <w:rFonts w:ascii="Times" w:hAnsi="Times" w:cs="Times"/>
        <w:noProof/>
        <w:color w:val="000000"/>
        <w:lang w:val="en-US"/>
      </w:rPr>
      <w:drawing>
        <wp:inline distT="0" distB="0" distL="0" distR="0" wp14:anchorId="170A8523" wp14:editId="09A248AA">
          <wp:extent cx="602559" cy="2223982"/>
          <wp:effectExtent l="1905"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674921" cy="2491061"/>
                  </a:xfrm>
                  <a:prstGeom prst="rect">
                    <a:avLst/>
                  </a:prstGeom>
                  <a:noFill/>
                  <a:ln>
                    <a:noFill/>
                  </a:ln>
                </pic:spPr>
              </pic:pic>
            </a:graphicData>
          </a:graphic>
        </wp:inline>
      </w:drawing>
    </w:r>
    <w:r>
      <w:rPr>
        <w:rFonts w:ascii="Times" w:hAnsi="Times" w:cs="Times"/>
        <w:color w:val="000000"/>
      </w:rPr>
      <w:t xml:space="preserve">         </w:t>
    </w:r>
    <w:r w:rsidR="005E01F5">
      <w:rPr>
        <w:noProof/>
        <w:lang w:eastAsia="en-GB"/>
      </w:rPr>
      <w:t xml:space="preserve"> </w:t>
    </w:r>
    <w:r w:rsidR="003A4F16">
      <w:rPr>
        <w:noProof/>
        <w:lang w:eastAsia="en-GB"/>
      </w:rPr>
      <w:t xml:space="preserve">   </w:t>
    </w:r>
    <w:r w:rsidR="007C6A22">
      <w:rPr>
        <w:noProof/>
        <w:lang w:eastAsia="en-GB"/>
      </w:rPr>
      <w:t xml:space="preserve">       </w:t>
    </w:r>
    <w:r w:rsidR="005E01F5">
      <w:rPr>
        <w:noProof/>
        <w:lang w:eastAsia="en-GB"/>
      </w:rPr>
      <w:t xml:space="preserve"> </w:t>
    </w:r>
    <w:r w:rsidR="007C6A22">
      <w:rPr>
        <w:noProof/>
        <w:lang w:eastAsia="en-GB"/>
      </w:rPr>
      <w:t xml:space="preserve"> </w:t>
    </w:r>
    <w:r w:rsidR="005E01F5">
      <w:rPr>
        <w:noProof/>
        <w:lang w:eastAsia="en-GB"/>
      </w:rPr>
      <w:t xml:space="preserve">      </w:t>
    </w:r>
    <w:r w:rsidR="007C6A22">
      <w:rPr>
        <w:noProof/>
        <w:lang w:eastAsia="en-GB"/>
      </w:rPr>
      <w:t xml:space="preserve">     </w:t>
    </w:r>
    <w:r w:rsidR="00422999">
      <w:rPr>
        <w:rFonts w:ascii="Times" w:hAnsi="Times" w:cs="Times"/>
        <w:noProof/>
        <w:color w:val="000000"/>
        <w:lang w:val="en-US"/>
      </w:rPr>
      <w:drawing>
        <wp:inline distT="0" distB="0" distL="0" distR="0" wp14:anchorId="31CA5708" wp14:editId="3A79AD5E">
          <wp:extent cx="622935" cy="1139766"/>
          <wp:effectExtent l="0" t="0" r="1206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300" cy="1184347"/>
                  </a:xfrm>
                  <a:prstGeom prst="rect">
                    <a:avLst/>
                  </a:prstGeom>
                  <a:noFill/>
                  <a:ln>
                    <a:noFill/>
                  </a:ln>
                </pic:spPr>
              </pic:pic>
            </a:graphicData>
          </a:graphic>
        </wp:inline>
      </w:drawing>
    </w:r>
  </w:p>
  <w:p w14:paraId="3602AA52" w14:textId="77777777" w:rsidR="00052A3D" w:rsidRPr="007C6A22" w:rsidRDefault="00052A3D" w:rsidP="007C6A22">
    <w:pPr>
      <w:keepNext/>
      <w:widowControl w:val="0"/>
      <w:autoSpaceDE w:val="0"/>
      <w:autoSpaceDN w:val="0"/>
      <w:adjustRightInd w:val="0"/>
      <w:spacing w:after="100" w:afterAutospacing="1" w:line="276" w:lineRule="auto"/>
      <w:contextualSpacing/>
      <w:rPr>
        <w:rFonts w:ascii="Verdana" w:hAnsi="Verdana" w:cs="Verdana"/>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89B"/>
    <w:multiLevelType w:val="hybridMultilevel"/>
    <w:tmpl w:val="61F6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6A35"/>
    <w:multiLevelType w:val="hybridMultilevel"/>
    <w:tmpl w:val="72861F5A"/>
    <w:lvl w:ilvl="0" w:tplc="AEAA484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E4B6A"/>
    <w:multiLevelType w:val="hybridMultilevel"/>
    <w:tmpl w:val="120CB5F8"/>
    <w:lvl w:ilvl="0" w:tplc="B9B60B48">
      <w:numFmt w:val="bullet"/>
      <w:lvlText w:val="-"/>
      <w:lvlJc w:val="left"/>
      <w:pPr>
        <w:ind w:left="634" w:hanging="360"/>
      </w:pPr>
      <w:rPr>
        <w:rFonts w:ascii="Myriad Pro" w:eastAsia="Times New Roman" w:hAnsi="Myriad Pro"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15:restartNumberingAfterBreak="0">
    <w:nsid w:val="38C52453"/>
    <w:multiLevelType w:val="hybridMultilevel"/>
    <w:tmpl w:val="1446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9B6AF4"/>
    <w:multiLevelType w:val="hybridMultilevel"/>
    <w:tmpl w:val="BAFE4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3D"/>
    <w:rsid w:val="00024475"/>
    <w:rsid w:val="00052A3D"/>
    <w:rsid w:val="000831D8"/>
    <w:rsid w:val="00090D2A"/>
    <w:rsid w:val="0009148D"/>
    <w:rsid w:val="000C0543"/>
    <w:rsid w:val="000C65EE"/>
    <w:rsid w:val="000D5A1A"/>
    <w:rsid w:val="000E68EE"/>
    <w:rsid w:val="000F0289"/>
    <w:rsid w:val="0013555B"/>
    <w:rsid w:val="00161AFF"/>
    <w:rsid w:val="00174DE2"/>
    <w:rsid w:val="00174E29"/>
    <w:rsid w:val="00190D0A"/>
    <w:rsid w:val="00191635"/>
    <w:rsid w:val="001A192D"/>
    <w:rsid w:val="001B2A0D"/>
    <w:rsid w:val="001B556B"/>
    <w:rsid w:val="001B6ECD"/>
    <w:rsid w:val="001C31C1"/>
    <w:rsid w:val="001D5BAB"/>
    <w:rsid w:val="001E1E99"/>
    <w:rsid w:val="002023FF"/>
    <w:rsid w:val="00220429"/>
    <w:rsid w:val="00233DB1"/>
    <w:rsid w:val="002340F7"/>
    <w:rsid w:val="002560AE"/>
    <w:rsid w:val="002D33F2"/>
    <w:rsid w:val="002D35C3"/>
    <w:rsid w:val="002D5DF3"/>
    <w:rsid w:val="002E1E08"/>
    <w:rsid w:val="002F1C9D"/>
    <w:rsid w:val="003024E1"/>
    <w:rsid w:val="00330917"/>
    <w:rsid w:val="00334CE0"/>
    <w:rsid w:val="003826ED"/>
    <w:rsid w:val="003A4F16"/>
    <w:rsid w:val="003B7B66"/>
    <w:rsid w:val="003D5E43"/>
    <w:rsid w:val="003E17F3"/>
    <w:rsid w:val="00422999"/>
    <w:rsid w:val="0043013C"/>
    <w:rsid w:val="004355FD"/>
    <w:rsid w:val="00467296"/>
    <w:rsid w:val="004928B6"/>
    <w:rsid w:val="0049549C"/>
    <w:rsid w:val="004C2BE2"/>
    <w:rsid w:val="004C72E2"/>
    <w:rsid w:val="004D4473"/>
    <w:rsid w:val="004D77EC"/>
    <w:rsid w:val="004E67C8"/>
    <w:rsid w:val="004F19CF"/>
    <w:rsid w:val="00514FD1"/>
    <w:rsid w:val="005153A9"/>
    <w:rsid w:val="00531029"/>
    <w:rsid w:val="00534BB9"/>
    <w:rsid w:val="0055272D"/>
    <w:rsid w:val="0056259D"/>
    <w:rsid w:val="005D756A"/>
    <w:rsid w:val="005E01F5"/>
    <w:rsid w:val="005E21F6"/>
    <w:rsid w:val="005F2F3E"/>
    <w:rsid w:val="00614504"/>
    <w:rsid w:val="00630CFF"/>
    <w:rsid w:val="00631A22"/>
    <w:rsid w:val="0065103F"/>
    <w:rsid w:val="00653D1E"/>
    <w:rsid w:val="00665EB8"/>
    <w:rsid w:val="00671F7A"/>
    <w:rsid w:val="006927B7"/>
    <w:rsid w:val="0069388E"/>
    <w:rsid w:val="006A321C"/>
    <w:rsid w:val="006A7FEF"/>
    <w:rsid w:val="00704248"/>
    <w:rsid w:val="00721EEA"/>
    <w:rsid w:val="00722AFE"/>
    <w:rsid w:val="00725DD6"/>
    <w:rsid w:val="00732252"/>
    <w:rsid w:val="007451BF"/>
    <w:rsid w:val="00745AF1"/>
    <w:rsid w:val="00796619"/>
    <w:rsid w:val="007C6A22"/>
    <w:rsid w:val="007D3DD5"/>
    <w:rsid w:val="008025C2"/>
    <w:rsid w:val="00856A9E"/>
    <w:rsid w:val="00857F61"/>
    <w:rsid w:val="00874742"/>
    <w:rsid w:val="00877284"/>
    <w:rsid w:val="0088217A"/>
    <w:rsid w:val="008840D8"/>
    <w:rsid w:val="008C6212"/>
    <w:rsid w:val="008D4635"/>
    <w:rsid w:val="008E48C1"/>
    <w:rsid w:val="008E782C"/>
    <w:rsid w:val="00911E48"/>
    <w:rsid w:val="0096116E"/>
    <w:rsid w:val="00961E9D"/>
    <w:rsid w:val="00967B8E"/>
    <w:rsid w:val="00971DF1"/>
    <w:rsid w:val="009B33B5"/>
    <w:rsid w:val="009B4970"/>
    <w:rsid w:val="009C2048"/>
    <w:rsid w:val="009D5BFB"/>
    <w:rsid w:val="009E2773"/>
    <w:rsid w:val="009F35EE"/>
    <w:rsid w:val="00A13BFF"/>
    <w:rsid w:val="00A80760"/>
    <w:rsid w:val="00A820EB"/>
    <w:rsid w:val="00A8532D"/>
    <w:rsid w:val="00AA3E3F"/>
    <w:rsid w:val="00AB470D"/>
    <w:rsid w:val="00AC3210"/>
    <w:rsid w:val="00AD2771"/>
    <w:rsid w:val="00AE50D2"/>
    <w:rsid w:val="00AE5E83"/>
    <w:rsid w:val="00AF33B7"/>
    <w:rsid w:val="00B12328"/>
    <w:rsid w:val="00B21E51"/>
    <w:rsid w:val="00B266F8"/>
    <w:rsid w:val="00B30F32"/>
    <w:rsid w:val="00B41CFF"/>
    <w:rsid w:val="00B716DC"/>
    <w:rsid w:val="00B76BFF"/>
    <w:rsid w:val="00B93858"/>
    <w:rsid w:val="00B9627E"/>
    <w:rsid w:val="00BC11E8"/>
    <w:rsid w:val="00BC1C27"/>
    <w:rsid w:val="00BD1570"/>
    <w:rsid w:val="00BE0B9C"/>
    <w:rsid w:val="00BF0ADE"/>
    <w:rsid w:val="00C13D5D"/>
    <w:rsid w:val="00C45C07"/>
    <w:rsid w:val="00C72A00"/>
    <w:rsid w:val="00C935E7"/>
    <w:rsid w:val="00C9615D"/>
    <w:rsid w:val="00CA10B0"/>
    <w:rsid w:val="00CD7CB9"/>
    <w:rsid w:val="00CE26A9"/>
    <w:rsid w:val="00CF56E0"/>
    <w:rsid w:val="00D03771"/>
    <w:rsid w:val="00D146DE"/>
    <w:rsid w:val="00D4106F"/>
    <w:rsid w:val="00D46B08"/>
    <w:rsid w:val="00D479AF"/>
    <w:rsid w:val="00D539DF"/>
    <w:rsid w:val="00D70C67"/>
    <w:rsid w:val="00D77ED4"/>
    <w:rsid w:val="00D962B9"/>
    <w:rsid w:val="00DA0BB5"/>
    <w:rsid w:val="00DA5CFC"/>
    <w:rsid w:val="00DA6371"/>
    <w:rsid w:val="00DC6BF9"/>
    <w:rsid w:val="00E24842"/>
    <w:rsid w:val="00E30C1D"/>
    <w:rsid w:val="00E61BB7"/>
    <w:rsid w:val="00E67669"/>
    <w:rsid w:val="00E76646"/>
    <w:rsid w:val="00ED29F2"/>
    <w:rsid w:val="00F0058D"/>
    <w:rsid w:val="00F143BD"/>
    <w:rsid w:val="00F2385A"/>
    <w:rsid w:val="00F34C56"/>
    <w:rsid w:val="00F426FC"/>
    <w:rsid w:val="00F46B5F"/>
    <w:rsid w:val="00F63D19"/>
    <w:rsid w:val="00F724BE"/>
    <w:rsid w:val="00F8016E"/>
    <w:rsid w:val="00F9004E"/>
    <w:rsid w:val="00FB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34AA3"/>
  <w14:defaultImageDpi w14:val="32767"/>
  <w15:docId w15:val="{0AE89207-AF6E-4751-BFA1-4DFFC415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A3D"/>
    <w:pPr>
      <w:tabs>
        <w:tab w:val="center" w:pos="4513"/>
        <w:tab w:val="right" w:pos="9026"/>
      </w:tabs>
    </w:pPr>
  </w:style>
  <w:style w:type="character" w:customStyle="1" w:styleId="HeaderChar">
    <w:name w:val="Header Char"/>
    <w:basedOn w:val="DefaultParagraphFont"/>
    <w:link w:val="Header"/>
    <w:uiPriority w:val="99"/>
    <w:rsid w:val="00052A3D"/>
  </w:style>
  <w:style w:type="paragraph" w:styleId="Footer">
    <w:name w:val="footer"/>
    <w:basedOn w:val="Normal"/>
    <w:link w:val="FooterChar"/>
    <w:uiPriority w:val="99"/>
    <w:unhideWhenUsed/>
    <w:rsid w:val="00052A3D"/>
    <w:pPr>
      <w:tabs>
        <w:tab w:val="center" w:pos="4513"/>
        <w:tab w:val="right" w:pos="9026"/>
      </w:tabs>
    </w:pPr>
  </w:style>
  <w:style w:type="character" w:customStyle="1" w:styleId="FooterChar">
    <w:name w:val="Footer Char"/>
    <w:basedOn w:val="DefaultParagraphFont"/>
    <w:link w:val="Footer"/>
    <w:uiPriority w:val="99"/>
    <w:rsid w:val="00052A3D"/>
  </w:style>
  <w:style w:type="table" w:styleId="TableGrid">
    <w:name w:val="Table Grid"/>
    <w:basedOn w:val="TableNormal"/>
    <w:uiPriority w:val="39"/>
    <w:rsid w:val="0025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6ED"/>
    <w:rPr>
      <w:rFonts w:ascii="Tahoma" w:hAnsi="Tahoma" w:cs="Tahoma"/>
      <w:sz w:val="16"/>
      <w:szCs w:val="16"/>
    </w:rPr>
  </w:style>
  <w:style w:type="character" w:customStyle="1" w:styleId="BalloonTextChar">
    <w:name w:val="Balloon Text Char"/>
    <w:basedOn w:val="DefaultParagraphFont"/>
    <w:link w:val="BalloonText"/>
    <w:uiPriority w:val="99"/>
    <w:semiHidden/>
    <w:rsid w:val="003826ED"/>
    <w:rPr>
      <w:rFonts w:ascii="Tahoma" w:hAnsi="Tahoma" w:cs="Tahoma"/>
      <w:sz w:val="16"/>
      <w:szCs w:val="16"/>
    </w:rPr>
  </w:style>
  <w:style w:type="character" w:styleId="PlaceholderText">
    <w:name w:val="Placeholder Text"/>
    <w:uiPriority w:val="99"/>
    <w:rsid w:val="00F46B5F"/>
    <w:rPr>
      <w:color w:val="808080"/>
    </w:rPr>
  </w:style>
  <w:style w:type="character" w:customStyle="1" w:styleId="Style2">
    <w:name w:val="Style2"/>
    <w:uiPriority w:val="1"/>
    <w:rsid w:val="00F46B5F"/>
    <w:rPr>
      <w:rFonts w:ascii="Myriad Pro" w:hAnsi="Myriad Pro" w:hint="default"/>
      <w:sz w:val="22"/>
    </w:rPr>
  </w:style>
  <w:style w:type="character" w:styleId="Hyperlink">
    <w:name w:val="Hyperlink"/>
    <w:uiPriority w:val="99"/>
    <w:rsid w:val="00F46B5F"/>
    <w:rPr>
      <w:color w:val="0000FF"/>
      <w:u w:val="single"/>
    </w:rPr>
  </w:style>
  <w:style w:type="paragraph" w:customStyle="1" w:styleId="Memoheading">
    <w:name w:val="Memo heading"/>
    <w:rsid w:val="00A13BFF"/>
    <w:rPr>
      <w:rFonts w:ascii="Times New Roman" w:eastAsia="Times New Roman" w:hAnsi="Times New Roman" w:cs="Times New Roman"/>
      <w:noProof/>
      <w:sz w:val="20"/>
      <w:szCs w:val="20"/>
      <w:lang w:val="en-US"/>
    </w:rPr>
  </w:style>
  <w:style w:type="paragraph" w:customStyle="1" w:styleId="Text">
    <w:name w:val="Text"/>
    <w:basedOn w:val="Normal"/>
    <w:rsid w:val="00A13BFF"/>
    <w:pPr>
      <w:overflowPunct w:val="0"/>
      <w:autoSpaceDE w:val="0"/>
      <w:autoSpaceDN w:val="0"/>
      <w:adjustRightInd w:val="0"/>
      <w:spacing w:line="360" w:lineRule="atLeast"/>
    </w:pPr>
    <w:rPr>
      <w:rFonts w:ascii="Helvetica" w:eastAsia="Times New Roman" w:hAnsi="Helvetica" w:cs="Times New Roman"/>
      <w:sz w:val="22"/>
      <w:szCs w:val="20"/>
      <w:lang w:val="en-US"/>
    </w:rPr>
  </w:style>
  <w:style w:type="paragraph" w:styleId="ListParagraph">
    <w:name w:val="List Paragraph"/>
    <w:basedOn w:val="Normal"/>
    <w:uiPriority w:val="34"/>
    <w:qFormat/>
    <w:rsid w:val="00A13BFF"/>
    <w:pPr>
      <w:ind w:left="720"/>
      <w:contextualSpacing/>
    </w:pPr>
  </w:style>
  <w:style w:type="character" w:styleId="CommentReference">
    <w:name w:val="annotation reference"/>
    <w:basedOn w:val="DefaultParagraphFont"/>
    <w:uiPriority w:val="99"/>
    <w:semiHidden/>
    <w:unhideWhenUsed/>
    <w:rsid w:val="00F63D19"/>
    <w:rPr>
      <w:sz w:val="16"/>
      <w:szCs w:val="16"/>
    </w:rPr>
  </w:style>
  <w:style w:type="paragraph" w:styleId="CommentText">
    <w:name w:val="annotation text"/>
    <w:basedOn w:val="Normal"/>
    <w:link w:val="CommentTextChar"/>
    <w:uiPriority w:val="99"/>
    <w:semiHidden/>
    <w:unhideWhenUsed/>
    <w:rsid w:val="00F63D19"/>
    <w:rPr>
      <w:sz w:val="20"/>
      <w:szCs w:val="20"/>
    </w:rPr>
  </w:style>
  <w:style w:type="character" w:customStyle="1" w:styleId="CommentTextChar">
    <w:name w:val="Comment Text Char"/>
    <w:basedOn w:val="DefaultParagraphFont"/>
    <w:link w:val="CommentText"/>
    <w:uiPriority w:val="99"/>
    <w:semiHidden/>
    <w:rsid w:val="00F63D19"/>
    <w:rPr>
      <w:sz w:val="20"/>
      <w:szCs w:val="20"/>
    </w:rPr>
  </w:style>
  <w:style w:type="paragraph" w:styleId="CommentSubject">
    <w:name w:val="annotation subject"/>
    <w:basedOn w:val="CommentText"/>
    <w:next w:val="CommentText"/>
    <w:link w:val="CommentSubjectChar"/>
    <w:uiPriority w:val="99"/>
    <w:semiHidden/>
    <w:unhideWhenUsed/>
    <w:rsid w:val="00F63D19"/>
    <w:rPr>
      <w:b/>
      <w:bCs/>
    </w:rPr>
  </w:style>
  <w:style w:type="character" w:customStyle="1" w:styleId="CommentSubjectChar">
    <w:name w:val="Comment Subject Char"/>
    <w:basedOn w:val="CommentTextChar"/>
    <w:link w:val="CommentSubject"/>
    <w:uiPriority w:val="99"/>
    <w:semiHidden/>
    <w:rsid w:val="00F63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96003">
      <w:bodyDiv w:val="1"/>
      <w:marLeft w:val="0"/>
      <w:marRight w:val="0"/>
      <w:marTop w:val="0"/>
      <w:marBottom w:val="0"/>
      <w:divBdr>
        <w:top w:val="none" w:sz="0" w:space="0" w:color="auto"/>
        <w:left w:val="none" w:sz="0" w:space="0" w:color="auto"/>
        <w:bottom w:val="none" w:sz="0" w:space="0" w:color="auto"/>
        <w:right w:val="none" w:sz="0" w:space="0" w:color="auto"/>
      </w:divBdr>
      <w:divsChild>
        <w:div w:id="796533353">
          <w:marLeft w:val="0"/>
          <w:marRight w:val="0"/>
          <w:marTop w:val="0"/>
          <w:marBottom w:val="0"/>
          <w:divBdr>
            <w:top w:val="none" w:sz="0" w:space="0" w:color="auto"/>
            <w:left w:val="none" w:sz="0" w:space="0" w:color="auto"/>
            <w:bottom w:val="none" w:sz="0" w:space="0" w:color="auto"/>
            <w:right w:val="none" w:sz="0" w:space="0" w:color="auto"/>
          </w:divBdr>
        </w:div>
        <w:div w:id="519053572">
          <w:marLeft w:val="0"/>
          <w:marRight w:val="0"/>
          <w:marTop w:val="0"/>
          <w:marBottom w:val="0"/>
          <w:divBdr>
            <w:top w:val="none" w:sz="0" w:space="0" w:color="auto"/>
            <w:left w:val="none" w:sz="0" w:space="0" w:color="auto"/>
            <w:bottom w:val="none" w:sz="0" w:space="0" w:color="auto"/>
            <w:right w:val="none" w:sz="0" w:space="0" w:color="auto"/>
          </w:divBdr>
        </w:div>
        <w:div w:id="962689444">
          <w:marLeft w:val="0"/>
          <w:marRight w:val="0"/>
          <w:marTop w:val="0"/>
          <w:marBottom w:val="0"/>
          <w:divBdr>
            <w:top w:val="none" w:sz="0" w:space="0" w:color="auto"/>
            <w:left w:val="none" w:sz="0" w:space="0" w:color="auto"/>
            <w:bottom w:val="none" w:sz="0" w:space="0" w:color="auto"/>
            <w:right w:val="none" w:sz="0" w:space="0" w:color="auto"/>
          </w:divBdr>
        </w:div>
      </w:divsChild>
    </w:div>
    <w:div w:id="1135562103">
      <w:bodyDiv w:val="1"/>
      <w:marLeft w:val="0"/>
      <w:marRight w:val="0"/>
      <w:marTop w:val="0"/>
      <w:marBottom w:val="0"/>
      <w:divBdr>
        <w:top w:val="none" w:sz="0" w:space="0" w:color="auto"/>
        <w:left w:val="none" w:sz="0" w:space="0" w:color="auto"/>
        <w:bottom w:val="none" w:sz="0" w:space="0" w:color="auto"/>
        <w:right w:val="none" w:sz="0" w:space="0" w:color="auto"/>
      </w:divBdr>
    </w:div>
    <w:div w:id="1321159425">
      <w:bodyDiv w:val="1"/>
      <w:marLeft w:val="0"/>
      <w:marRight w:val="0"/>
      <w:marTop w:val="0"/>
      <w:marBottom w:val="0"/>
      <w:divBdr>
        <w:top w:val="none" w:sz="0" w:space="0" w:color="auto"/>
        <w:left w:val="none" w:sz="0" w:space="0" w:color="auto"/>
        <w:bottom w:val="none" w:sz="0" w:space="0" w:color="auto"/>
        <w:right w:val="none" w:sz="0" w:space="0" w:color="auto"/>
      </w:divBdr>
    </w:div>
    <w:div w:id="1341467881">
      <w:bodyDiv w:val="1"/>
      <w:marLeft w:val="0"/>
      <w:marRight w:val="0"/>
      <w:marTop w:val="0"/>
      <w:marBottom w:val="0"/>
      <w:divBdr>
        <w:top w:val="none" w:sz="0" w:space="0" w:color="auto"/>
        <w:left w:val="none" w:sz="0" w:space="0" w:color="auto"/>
        <w:bottom w:val="none" w:sz="0" w:space="0" w:color="auto"/>
        <w:right w:val="none" w:sz="0" w:space="0" w:color="auto"/>
      </w:divBdr>
    </w:div>
    <w:div w:id="202775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s.undp.org" TargetMode="External"/><Relationship Id="rId1" Type="http://schemas.openxmlformats.org/officeDocument/2006/relationships/hyperlink" Target="mailto:registry.rs@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Katic</dc:creator>
  <cp:lastModifiedBy>Ana Mitic Radulovic</cp:lastModifiedBy>
  <cp:revision>3</cp:revision>
  <cp:lastPrinted>2017-05-05T11:51:00Z</cp:lastPrinted>
  <dcterms:created xsi:type="dcterms:W3CDTF">2017-05-24T07:53:00Z</dcterms:created>
  <dcterms:modified xsi:type="dcterms:W3CDTF">2017-05-24T07:59:00Z</dcterms:modified>
</cp:coreProperties>
</file>